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52" w:tblpY="2071"/>
        <w:tblW w:w="14459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013"/>
        <w:gridCol w:w="2861"/>
        <w:gridCol w:w="2862"/>
        <w:gridCol w:w="2861"/>
        <w:gridCol w:w="2862"/>
      </w:tblGrid>
      <w:tr w:rsidR="00AD42B1" w:rsidRPr="00AD42B1" w14:paraId="5D14568C" w14:textId="77777777" w:rsidTr="70EBC74C">
        <w:trPr>
          <w:trHeight w:val="790"/>
        </w:trPr>
        <w:tc>
          <w:tcPr>
            <w:tcW w:w="30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72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81E951" w14:textId="77777777" w:rsidR="00AD42B1" w:rsidRPr="00AD42B1" w:rsidRDefault="00AD42B1" w:rsidP="00AD42B1">
            <w:pPr>
              <w:rPr>
                <w:color w:val="FFFFFF" w:themeColor="background1"/>
              </w:rPr>
            </w:pPr>
            <w:r w:rsidRPr="00AD42B1">
              <w:rPr>
                <w:b/>
                <w:bCs/>
                <w:color w:val="FFFFFF" w:themeColor="background1"/>
              </w:rPr>
              <w:t>Outcome (change or difference you want to make)</w:t>
            </w:r>
          </w:p>
        </w:tc>
        <w:tc>
          <w:tcPr>
            <w:tcW w:w="28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72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E0C063" w14:textId="77777777" w:rsidR="00AD42B1" w:rsidRPr="00AD42B1" w:rsidRDefault="00AD42B1" w:rsidP="00AD42B1">
            <w:pPr>
              <w:rPr>
                <w:color w:val="FFFFFF" w:themeColor="background1"/>
              </w:rPr>
            </w:pPr>
            <w:r w:rsidRPr="00AD42B1">
              <w:rPr>
                <w:b/>
                <w:bCs/>
                <w:color w:val="FFFFFF" w:themeColor="background1"/>
              </w:rPr>
              <w:t>Indicators (how you know the outcome is happening)</w:t>
            </w:r>
          </w:p>
        </w:tc>
        <w:tc>
          <w:tcPr>
            <w:tcW w:w="28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72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416863" w14:textId="77777777" w:rsidR="00AD42B1" w:rsidRPr="00AD42B1" w:rsidRDefault="00AD42B1" w:rsidP="00AD42B1">
            <w:pPr>
              <w:rPr>
                <w:color w:val="FFFFFF" w:themeColor="background1"/>
              </w:rPr>
            </w:pPr>
            <w:r w:rsidRPr="00AD42B1">
              <w:rPr>
                <w:b/>
                <w:bCs/>
                <w:color w:val="FFFFFF" w:themeColor="background1"/>
              </w:rPr>
              <w:t>How to collect information about the indicator</w:t>
            </w:r>
          </w:p>
        </w:tc>
        <w:tc>
          <w:tcPr>
            <w:tcW w:w="28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72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4E704F" w14:textId="77777777" w:rsidR="00AD42B1" w:rsidRPr="00AD42B1" w:rsidRDefault="00AD42B1" w:rsidP="00AD42B1">
            <w:pPr>
              <w:rPr>
                <w:color w:val="FFFFFF" w:themeColor="background1"/>
              </w:rPr>
            </w:pPr>
            <w:r w:rsidRPr="00AD42B1">
              <w:rPr>
                <w:b/>
                <w:bCs/>
                <w:color w:val="FFFFFF" w:themeColor="background1"/>
              </w:rPr>
              <w:t>Who will do this</w:t>
            </w:r>
          </w:p>
        </w:tc>
        <w:tc>
          <w:tcPr>
            <w:tcW w:w="28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72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377871" w14:textId="77777777" w:rsidR="00AD42B1" w:rsidRPr="00AD42B1" w:rsidRDefault="00AD42B1" w:rsidP="00AD42B1">
            <w:pPr>
              <w:rPr>
                <w:color w:val="FFFFFF" w:themeColor="background1"/>
              </w:rPr>
            </w:pPr>
            <w:r w:rsidRPr="00AD42B1">
              <w:rPr>
                <w:b/>
                <w:bCs/>
                <w:color w:val="FFFFFF" w:themeColor="background1"/>
              </w:rPr>
              <w:t>When and where info will be collected</w:t>
            </w:r>
          </w:p>
        </w:tc>
      </w:tr>
      <w:tr w:rsidR="00AD42B1" w:rsidRPr="00AD42B1" w14:paraId="021A7967" w14:textId="77777777" w:rsidTr="0001639D">
        <w:trPr>
          <w:trHeight w:val="646"/>
        </w:trPr>
        <w:tc>
          <w:tcPr>
            <w:tcW w:w="3013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492E58" w14:textId="77777777" w:rsidR="00AD42B1" w:rsidRPr="00AD42B1" w:rsidRDefault="00AD42B1" w:rsidP="00AD42B1"/>
        </w:tc>
        <w:tc>
          <w:tcPr>
            <w:tcW w:w="2861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83DEFA" w14:textId="4EB51F54" w:rsidR="00AD42B1" w:rsidRPr="00AD42B1" w:rsidRDefault="00AD42B1" w:rsidP="00AD42B1"/>
        </w:tc>
        <w:tc>
          <w:tcPr>
            <w:tcW w:w="286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0E0425" w14:textId="6B5F0D4F" w:rsidR="00AD42B1" w:rsidRPr="00AD42B1" w:rsidRDefault="00AD42B1" w:rsidP="00AD42B1"/>
        </w:tc>
        <w:tc>
          <w:tcPr>
            <w:tcW w:w="2861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1EBCA" w14:textId="77777777" w:rsidR="00AD42B1" w:rsidRPr="00AD42B1" w:rsidRDefault="00AD42B1" w:rsidP="00AD42B1"/>
        </w:tc>
        <w:tc>
          <w:tcPr>
            <w:tcW w:w="286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F70E3" w14:textId="77777777" w:rsidR="00AD42B1" w:rsidRPr="00AD42B1" w:rsidRDefault="00AD42B1" w:rsidP="00AD42B1"/>
        </w:tc>
      </w:tr>
      <w:tr w:rsidR="00AD42B1" w:rsidRPr="00AD42B1" w14:paraId="5B79F0E3" w14:textId="77777777" w:rsidTr="0001639D">
        <w:trPr>
          <w:trHeight w:val="646"/>
        </w:trPr>
        <w:tc>
          <w:tcPr>
            <w:tcW w:w="3013" w:type="dxa"/>
            <w:vMerge/>
            <w:vAlign w:val="center"/>
            <w:hideMark/>
          </w:tcPr>
          <w:p w14:paraId="4CB01C17" w14:textId="77777777" w:rsidR="00AD42B1" w:rsidRPr="00AD42B1" w:rsidRDefault="00AD42B1" w:rsidP="00AD42B1"/>
        </w:tc>
        <w:tc>
          <w:tcPr>
            <w:tcW w:w="28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3276A0" w14:textId="77777777" w:rsidR="00AD42B1" w:rsidRPr="00AD42B1" w:rsidRDefault="00AD42B1" w:rsidP="00AD42B1"/>
        </w:tc>
        <w:tc>
          <w:tcPr>
            <w:tcW w:w="28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FDA18D" w14:textId="388E85F0" w:rsidR="00AD42B1" w:rsidRPr="00AD42B1" w:rsidRDefault="00AD42B1" w:rsidP="00AD42B1"/>
        </w:tc>
        <w:tc>
          <w:tcPr>
            <w:tcW w:w="28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2B9EBA" w14:textId="77777777" w:rsidR="00AD42B1" w:rsidRPr="00AD42B1" w:rsidRDefault="00AD42B1" w:rsidP="00AD42B1"/>
        </w:tc>
        <w:tc>
          <w:tcPr>
            <w:tcW w:w="28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50CD4" w14:textId="77777777" w:rsidR="00AD42B1" w:rsidRPr="00AD42B1" w:rsidRDefault="00AD42B1" w:rsidP="00AD42B1"/>
        </w:tc>
      </w:tr>
      <w:tr w:rsidR="00AD42B1" w:rsidRPr="00AD42B1" w14:paraId="1C8DA318" w14:textId="77777777" w:rsidTr="70EBC74C">
        <w:trPr>
          <w:trHeight w:val="646"/>
        </w:trPr>
        <w:tc>
          <w:tcPr>
            <w:tcW w:w="3013" w:type="dxa"/>
            <w:vMerge/>
            <w:vAlign w:val="center"/>
            <w:hideMark/>
          </w:tcPr>
          <w:p w14:paraId="701B266E" w14:textId="77777777" w:rsidR="00AD42B1" w:rsidRPr="00AD42B1" w:rsidRDefault="00AD42B1" w:rsidP="00AD42B1"/>
        </w:tc>
        <w:tc>
          <w:tcPr>
            <w:tcW w:w="28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9E2E5D" w14:textId="77777777" w:rsidR="00AD42B1" w:rsidRPr="00AD42B1" w:rsidRDefault="00AD42B1" w:rsidP="00AD42B1"/>
        </w:tc>
        <w:tc>
          <w:tcPr>
            <w:tcW w:w="28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658EE9" w14:textId="77777777" w:rsidR="00AD42B1" w:rsidRPr="00AD42B1" w:rsidRDefault="00AD42B1" w:rsidP="00AD42B1"/>
        </w:tc>
        <w:tc>
          <w:tcPr>
            <w:tcW w:w="28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28546A" w14:textId="77777777" w:rsidR="00AD42B1" w:rsidRPr="00AD42B1" w:rsidRDefault="00AD42B1" w:rsidP="00AD42B1"/>
        </w:tc>
        <w:tc>
          <w:tcPr>
            <w:tcW w:w="28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3B4332" w14:textId="77777777" w:rsidR="00AD42B1" w:rsidRPr="00AD42B1" w:rsidRDefault="00AD42B1" w:rsidP="00AD42B1"/>
        </w:tc>
      </w:tr>
      <w:tr w:rsidR="00AD42B1" w:rsidRPr="00AD42B1" w14:paraId="1E1DB3D7" w14:textId="77777777" w:rsidTr="70EBC74C">
        <w:trPr>
          <w:trHeight w:val="646"/>
        </w:trPr>
        <w:tc>
          <w:tcPr>
            <w:tcW w:w="3013" w:type="dxa"/>
            <w:vMerge w:val="restart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67F9A" w14:textId="77777777" w:rsidR="00AD42B1" w:rsidRPr="00AD42B1" w:rsidRDefault="00AD42B1" w:rsidP="00AD42B1"/>
        </w:tc>
        <w:tc>
          <w:tcPr>
            <w:tcW w:w="2861" w:type="dxa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9ED0A" w14:textId="77777777" w:rsidR="00AD42B1" w:rsidRPr="00AD42B1" w:rsidRDefault="00AD42B1" w:rsidP="00AD42B1"/>
        </w:tc>
        <w:tc>
          <w:tcPr>
            <w:tcW w:w="2862" w:type="dxa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179E61" w14:textId="77777777" w:rsidR="00AD42B1" w:rsidRPr="00AD42B1" w:rsidRDefault="00AD42B1" w:rsidP="00AD42B1"/>
        </w:tc>
        <w:tc>
          <w:tcPr>
            <w:tcW w:w="2861" w:type="dxa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23DD75" w14:textId="77777777" w:rsidR="00AD42B1" w:rsidRPr="00AD42B1" w:rsidRDefault="00AD42B1" w:rsidP="00AD42B1"/>
        </w:tc>
        <w:tc>
          <w:tcPr>
            <w:tcW w:w="2862" w:type="dxa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F3B2C3" w14:textId="77777777" w:rsidR="00AD42B1" w:rsidRPr="00AD42B1" w:rsidRDefault="00AD42B1" w:rsidP="00AD42B1"/>
        </w:tc>
      </w:tr>
      <w:tr w:rsidR="00AD42B1" w:rsidRPr="00AD42B1" w14:paraId="3C299337" w14:textId="77777777" w:rsidTr="70EBC74C">
        <w:trPr>
          <w:trHeight w:val="646"/>
        </w:trPr>
        <w:tc>
          <w:tcPr>
            <w:tcW w:w="3013" w:type="dxa"/>
            <w:vMerge/>
            <w:vAlign w:val="center"/>
            <w:hideMark/>
          </w:tcPr>
          <w:p w14:paraId="74890024" w14:textId="77777777" w:rsidR="00AD42B1" w:rsidRPr="00AD42B1" w:rsidRDefault="00AD42B1" w:rsidP="00AD42B1"/>
        </w:tc>
        <w:tc>
          <w:tcPr>
            <w:tcW w:w="28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D75865" w14:textId="77777777" w:rsidR="00AD42B1" w:rsidRPr="00AD42B1" w:rsidRDefault="00AD42B1" w:rsidP="00AD42B1"/>
        </w:tc>
        <w:tc>
          <w:tcPr>
            <w:tcW w:w="28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66E326" w14:textId="77777777" w:rsidR="00AD42B1" w:rsidRPr="00AD42B1" w:rsidRDefault="00AD42B1" w:rsidP="00AD42B1"/>
        </w:tc>
        <w:tc>
          <w:tcPr>
            <w:tcW w:w="28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4F515" w14:textId="77777777" w:rsidR="00AD42B1" w:rsidRPr="00AD42B1" w:rsidRDefault="00AD42B1" w:rsidP="00AD42B1"/>
        </w:tc>
        <w:tc>
          <w:tcPr>
            <w:tcW w:w="28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DAFD06" w14:textId="77777777" w:rsidR="00AD42B1" w:rsidRPr="00AD42B1" w:rsidRDefault="00AD42B1" w:rsidP="00AD42B1"/>
        </w:tc>
      </w:tr>
      <w:tr w:rsidR="00AD42B1" w:rsidRPr="00AD42B1" w14:paraId="483B2CC9" w14:textId="77777777" w:rsidTr="70EBC74C">
        <w:trPr>
          <w:trHeight w:val="646"/>
        </w:trPr>
        <w:tc>
          <w:tcPr>
            <w:tcW w:w="3013" w:type="dxa"/>
            <w:vMerge/>
            <w:vAlign w:val="center"/>
            <w:hideMark/>
          </w:tcPr>
          <w:p w14:paraId="22017C20" w14:textId="77777777" w:rsidR="00AD42B1" w:rsidRPr="00AD42B1" w:rsidRDefault="00AD42B1" w:rsidP="00AD42B1"/>
        </w:tc>
        <w:tc>
          <w:tcPr>
            <w:tcW w:w="28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03949E" w14:textId="77777777" w:rsidR="00AD42B1" w:rsidRPr="00AD42B1" w:rsidRDefault="00AD42B1" w:rsidP="00AD42B1"/>
        </w:tc>
        <w:tc>
          <w:tcPr>
            <w:tcW w:w="28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6945B1" w14:textId="77777777" w:rsidR="00AD42B1" w:rsidRPr="00AD42B1" w:rsidRDefault="00AD42B1" w:rsidP="00AD42B1"/>
        </w:tc>
        <w:tc>
          <w:tcPr>
            <w:tcW w:w="28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A37E68" w14:textId="77777777" w:rsidR="00AD42B1" w:rsidRPr="00AD42B1" w:rsidRDefault="00AD42B1" w:rsidP="00AD42B1"/>
        </w:tc>
        <w:tc>
          <w:tcPr>
            <w:tcW w:w="28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50CDD" w14:textId="77777777" w:rsidR="00AD42B1" w:rsidRPr="00AD42B1" w:rsidRDefault="00AD42B1" w:rsidP="00AD42B1"/>
        </w:tc>
      </w:tr>
      <w:tr w:rsidR="00AD42B1" w:rsidRPr="00AD42B1" w14:paraId="2BEC7490" w14:textId="77777777" w:rsidTr="70EBC74C">
        <w:trPr>
          <w:trHeight w:val="646"/>
        </w:trPr>
        <w:tc>
          <w:tcPr>
            <w:tcW w:w="3013" w:type="dxa"/>
            <w:vMerge w:val="restart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320533" w14:textId="77777777" w:rsidR="00AD42B1" w:rsidRPr="00AD42B1" w:rsidRDefault="00AD42B1" w:rsidP="00AD42B1"/>
        </w:tc>
        <w:tc>
          <w:tcPr>
            <w:tcW w:w="2861" w:type="dxa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FE2868" w14:textId="77777777" w:rsidR="00AD42B1" w:rsidRPr="00AD42B1" w:rsidRDefault="00AD42B1" w:rsidP="00AD42B1"/>
        </w:tc>
        <w:tc>
          <w:tcPr>
            <w:tcW w:w="2862" w:type="dxa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60DE12" w14:textId="77777777" w:rsidR="00AD42B1" w:rsidRPr="00AD42B1" w:rsidRDefault="00AD42B1" w:rsidP="00AD42B1"/>
        </w:tc>
        <w:tc>
          <w:tcPr>
            <w:tcW w:w="2861" w:type="dxa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342C89" w14:textId="77777777" w:rsidR="00AD42B1" w:rsidRPr="00AD42B1" w:rsidRDefault="00AD42B1" w:rsidP="00AD42B1"/>
        </w:tc>
        <w:tc>
          <w:tcPr>
            <w:tcW w:w="2862" w:type="dxa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9D4F00" w14:textId="77777777" w:rsidR="00AD42B1" w:rsidRPr="00AD42B1" w:rsidRDefault="00AD42B1" w:rsidP="00AD42B1"/>
        </w:tc>
      </w:tr>
      <w:tr w:rsidR="00AD42B1" w:rsidRPr="00AD42B1" w14:paraId="61CE2724" w14:textId="77777777" w:rsidTr="70EBC74C">
        <w:trPr>
          <w:trHeight w:val="646"/>
        </w:trPr>
        <w:tc>
          <w:tcPr>
            <w:tcW w:w="3013" w:type="dxa"/>
            <w:vMerge/>
            <w:vAlign w:val="center"/>
            <w:hideMark/>
          </w:tcPr>
          <w:p w14:paraId="29408FAE" w14:textId="77777777" w:rsidR="00AD42B1" w:rsidRPr="00AD42B1" w:rsidRDefault="00AD42B1" w:rsidP="00AD42B1"/>
        </w:tc>
        <w:tc>
          <w:tcPr>
            <w:tcW w:w="28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D4D81C" w14:textId="77777777" w:rsidR="00AD42B1" w:rsidRPr="00AD42B1" w:rsidRDefault="00AD42B1" w:rsidP="00AD42B1"/>
        </w:tc>
        <w:tc>
          <w:tcPr>
            <w:tcW w:w="28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3721A" w14:textId="77777777" w:rsidR="00AD42B1" w:rsidRPr="00AD42B1" w:rsidRDefault="00AD42B1" w:rsidP="00AD42B1"/>
        </w:tc>
        <w:tc>
          <w:tcPr>
            <w:tcW w:w="28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ED37AB" w14:textId="77777777" w:rsidR="00AD42B1" w:rsidRPr="00AD42B1" w:rsidRDefault="00AD42B1" w:rsidP="00AD42B1"/>
        </w:tc>
        <w:tc>
          <w:tcPr>
            <w:tcW w:w="28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7D8E6F" w14:textId="77777777" w:rsidR="00AD42B1" w:rsidRPr="00AD42B1" w:rsidRDefault="00AD42B1" w:rsidP="00AD42B1"/>
        </w:tc>
      </w:tr>
      <w:tr w:rsidR="00AD42B1" w:rsidRPr="00AD42B1" w14:paraId="769F5C93" w14:textId="77777777" w:rsidTr="70EBC74C">
        <w:trPr>
          <w:trHeight w:val="646"/>
        </w:trPr>
        <w:tc>
          <w:tcPr>
            <w:tcW w:w="3013" w:type="dxa"/>
            <w:vMerge/>
            <w:vAlign w:val="center"/>
            <w:hideMark/>
          </w:tcPr>
          <w:p w14:paraId="3CC082CB" w14:textId="77777777" w:rsidR="00AD42B1" w:rsidRPr="00AD42B1" w:rsidRDefault="00AD42B1" w:rsidP="00AD42B1"/>
        </w:tc>
        <w:tc>
          <w:tcPr>
            <w:tcW w:w="28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66831B" w14:textId="77777777" w:rsidR="00AD42B1" w:rsidRPr="00AD42B1" w:rsidRDefault="00AD42B1" w:rsidP="00AD42B1"/>
        </w:tc>
        <w:tc>
          <w:tcPr>
            <w:tcW w:w="28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C08916" w14:textId="77777777" w:rsidR="00AD42B1" w:rsidRPr="00AD42B1" w:rsidRDefault="00AD42B1" w:rsidP="00AD42B1"/>
        </w:tc>
        <w:tc>
          <w:tcPr>
            <w:tcW w:w="28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57E881" w14:textId="77777777" w:rsidR="00AD42B1" w:rsidRPr="00AD42B1" w:rsidRDefault="00AD42B1" w:rsidP="00AD42B1"/>
        </w:tc>
        <w:tc>
          <w:tcPr>
            <w:tcW w:w="28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FA30F" w14:textId="77777777" w:rsidR="00AD42B1" w:rsidRPr="00AD42B1" w:rsidRDefault="00AD42B1" w:rsidP="00AD42B1"/>
        </w:tc>
      </w:tr>
    </w:tbl>
    <w:p w14:paraId="7E6F252B" w14:textId="77777777" w:rsidR="00B95920" w:rsidRDefault="00B95920"/>
    <w:sectPr w:rsidR="00B95920" w:rsidSect="00AD42B1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CC16" w14:textId="77777777" w:rsidR="002962A4" w:rsidRDefault="002962A4" w:rsidP="00AD42B1">
      <w:pPr>
        <w:spacing w:after="0" w:line="240" w:lineRule="auto"/>
      </w:pPr>
      <w:r>
        <w:separator/>
      </w:r>
    </w:p>
  </w:endnote>
  <w:endnote w:type="continuationSeparator" w:id="0">
    <w:p w14:paraId="76E53E0F" w14:textId="77777777" w:rsidR="002962A4" w:rsidRDefault="002962A4" w:rsidP="00AD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EF8A" w14:textId="46EADE5B" w:rsidR="0086095C" w:rsidRPr="0086095C" w:rsidRDefault="0086095C">
    <w:pPr>
      <w:pStyle w:val="Footer"/>
      <w:rPr>
        <w:sz w:val="20"/>
        <w:szCs w:val="20"/>
      </w:rPr>
    </w:pPr>
    <w:r w:rsidRPr="0086095C">
      <w:rPr>
        <w:sz w:val="20"/>
        <w:szCs w:val="20"/>
      </w:rPr>
      <w:t xml:space="preserve">Source: Evaluation Support Scotland: </w:t>
    </w:r>
    <w:hyperlink r:id="rId1" w:history="1">
      <w:r w:rsidRPr="0086095C">
        <w:rPr>
          <w:rStyle w:val="Hyperlink"/>
          <w:sz w:val="20"/>
          <w:szCs w:val="20"/>
        </w:rPr>
        <w:t>https://evaluationsupportscotland.org.uk/wp-content/uploads/2020/08/evaluation_planning_template_with_ess_details.pdf</w:t>
      </w:r>
    </w:hyperlink>
    <w:r w:rsidRPr="0086095C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616F" w14:textId="77777777" w:rsidR="002962A4" w:rsidRDefault="002962A4" w:rsidP="00AD42B1">
      <w:pPr>
        <w:spacing w:after="0" w:line="240" w:lineRule="auto"/>
      </w:pPr>
      <w:r>
        <w:separator/>
      </w:r>
    </w:p>
  </w:footnote>
  <w:footnote w:type="continuationSeparator" w:id="0">
    <w:p w14:paraId="163E2DCC" w14:textId="77777777" w:rsidR="002962A4" w:rsidRDefault="002962A4" w:rsidP="00AD4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3898" w14:textId="0BE6BC01" w:rsidR="00AD42B1" w:rsidRPr="00AD42B1" w:rsidRDefault="00AD42B1" w:rsidP="00AD42B1">
    <w:pPr>
      <w:pStyle w:val="Header"/>
      <w:jc w:val="center"/>
      <w:rPr>
        <w:b/>
        <w:bCs/>
        <w:sz w:val="36"/>
        <w:szCs w:val="36"/>
      </w:rPr>
    </w:pPr>
    <w:r w:rsidRPr="00AD42B1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608DA7EB" wp14:editId="30AEF904">
          <wp:simplePos x="0" y="0"/>
          <wp:positionH relativeFrom="column">
            <wp:posOffset>-558800</wp:posOffset>
          </wp:positionH>
          <wp:positionV relativeFrom="paragraph">
            <wp:posOffset>-157480</wp:posOffset>
          </wp:positionV>
          <wp:extent cx="1209844" cy="790685"/>
          <wp:effectExtent l="0" t="0" r="9525" b="9525"/>
          <wp:wrapTight wrapText="bothSides">
            <wp:wrapPolygon edited="0">
              <wp:start x="15307" y="0"/>
              <wp:lineTo x="0" y="5725"/>
              <wp:lineTo x="0" y="21340"/>
              <wp:lineTo x="14627" y="21340"/>
              <wp:lineTo x="15307" y="21340"/>
              <wp:lineTo x="18709" y="17176"/>
              <wp:lineTo x="18709" y="16655"/>
              <wp:lineTo x="21430" y="8848"/>
              <wp:lineTo x="21430" y="0"/>
              <wp:lineTo x="18709" y="0"/>
              <wp:lineTo x="15307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844" cy="79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D42B1">
      <w:rPr>
        <w:b/>
        <w:bCs/>
        <w:sz w:val="36"/>
        <w:szCs w:val="36"/>
      </w:rPr>
      <w:t>Evaluation Plan Template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B1"/>
    <w:rsid w:val="0001639D"/>
    <w:rsid w:val="00283D6A"/>
    <w:rsid w:val="002962A4"/>
    <w:rsid w:val="006979E0"/>
    <w:rsid w:val="0086095C"/>
    <w:rsid w:val="00AD42B1"/>
    <w:rsid w:val="00B95920"/>
    <w:rsid w:val="0107E9B8"/>
    <w:rsid w:val="271819D8"/>
    <w:rsid w:val="31651DC3"/>
    <w:rsid w:val="70EBC74C"/>
    <w:rsid w:val="731DD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C5BB6"/>
  <w15:chartTrackingRefBased/>
  <w15:docId w15:val="{ABF4B1FF-C499-4100-AD95-741C3D0A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2B1"/>
  </w:style>
  <w:style w:type="paragraph" w:styleId="Footer">
    <w:name w:val="footer"/>
    <w:basedOn w:val="Normal"/>
    <w:link w:val="FooterChar"/>
    <w:uiPriority w:val="99"/>
    <w:unhideWhenUsed/>
    <w:rsid w:val="00AD4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2B1"/>
  </w:style>
  <w:style w:type="character" w:styleId="Hyperlink">
    <w:name w:val="Hyperlink"/>
    <w:basedOn w:val="DefaultParagraphFont"/>
    <w:uiPriority w:val="99"/>
    <w:unhideWhenUsed/>
    <w:rsid w:val="008609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valuationsupportscotland.org.uk/wp-content/uploads/2020/08/evaluation_planning_template_with_ess_detail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3A9D477DBD4B80DA1D3C28B52CEC" ma:contentTypeVersion="4" ma:contentTypeDescription="Create a new document." ma:contentTypeScope="" ma:versionID="133a4a0722bdd61ffc13566706738a44">
  <xsd:schema xmlns:xsd="http://www.w3.org/2001/XMLSchema" xmlns:xs="http://www.w3.org/2001/XMLSchema" xmlns:p="http://schemas.microsoft.com/office/2006/metadata/properties" xmlns:ns2="95731341-39f1-47d2-b34d-c08716cbbcb1" xmlns:ns3="512beb53-4bcd-452a-93ee-9471e7154310" targetNamespace="http://schemas.microsoft.com/office/2006/metadata/properties" ma:root="true" ma:fieldsID="a7944769909e1763147156e469e2fc56" ns2:_="" ns3:_="">
    <xsd:import namespace="95731341-39f1-47d2-b34d-c08716cbbcb1"/>
    <xsd:import namespace="512beb53-4bcd-452a-93ee-9471e7154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31341-39f1-47d2-b34d-c08716cbb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beb53-4bcd-452a-93ee-9471e7154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1E89E-C1D3-43E2-B4DC-EBA7FC40DD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C1F421-ACEB-4DB0-861B-4DAEB4DBA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31341-39f1-47d2-b34d-c08716cbbcb1"/>
    <ds:schemaRef ds:uri="512beb53-4bcd-452a-93ee-9471e7154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ACC4F-0E70-4BDA-BB61-05AA550F89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Bridey Rudd</dc:creator>
  <cp:keywords/>
  <dc:description/>
  <cp:lastModifiedBy>Dr Bridey Rudd</cp:lastModifiedBy>
  <cp:revision>5</cp:revision>
  <dcterms:created xsi:type="dcterms:W3CDTF">2022-10-17T20:38:00Z</dcterms:created>
  <dcterms:modified xsi:type="dcterms:W3CDTF">2022-12-20T09:41:00Z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0x010100623D3A9D477DBD4B80DA1D3C28B52CEC</vt:lpwstr>
  </property>
</Properties>
</file>