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5F19" w14:textId="5978F931" w:rsidR="00467294" w:rsidRDefault="00467294">
      <w:r>
        <w:t>This sheet is designed to help you plan for any safeguarding or ethics issues that arise during your evaluation</w:t>
      </w:r>
      <w:r w:rsidR="001606A6">
        <w:t>. There are some example scenarios in the first few rows to work through. You can then add your own to the blank rows below.</w:t>
      </w:r>
    </w:p>
    <w:p w14:paraId="0076B360" w14:textId="7C26767F" w:rsidR="004E7269" w:rsidRPr="00C453C9" w:rsidRDefault="004E7269">
      <w:pPr>
        <w:rPr>
          <w:b/>
          <w:bCs/>
        </w:rPr>
      </w:pPr>
      <w:r w:rsidRPr="00C453C9">
        <w:rPr>
          <w:b/>
          <w:bCs/>
          <w:color w:val="F9461C"/>
          <w:sz w:val="24"/>
          <w:szCs w:val="24"/>
        </w:rPr>
        <w:t>Project Name:</w:t>
      </w:r>
      <w:r w:rsidRPr="00C453C9">
        <w:rPr>
          <w:b/>
          <w:bCs/>
        </w:rPr>
        <w:t xml:space="preserve"> </w:t>
      </w:r>
    </w:p>
    <w:p w14:paraId="1F79F226" w14:textId="7C759BD8" w:rsidR="004E7269" w:rsidRPr="00C453C9" w:rsidRDefault="00C453C9">
      <w:pPr>
        <w:rPr>
          <w:b/>
          <w:bCs/>
        </w:rPr>
      </w:pPr>
      <w:r w:rsidRPr="00C453C9">
        <w:rPr>
          <w:b/>
          <w:bCs/>
          <w:color w:val="F9461C"/>
          <w:sz w:val="24"/>
          <w:szCs w:val="24"/>
        </w:rPr>
        <w:t>Data collection methods used:</w:t>
      </w:r>
      <w:r w:rsidRPr="00C453C9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5"/>
        <w:gridCol w:w="2857"/>
        <w:gridCol w:w="2856"/>
        <w:gridCol w:w="2856"/>
        <w:gridCol w:w="2814"/>
      </w:tblGrid>
      <w:tr w:rsidR="001606A6" w14:paraId="4D5DA0E0" w14:textId="43425EC5" w:rsidTr="004051DB">
        <w:tc>
          <w:tcPr>
            <w:tcW w:w="2547" w:type="dxa"/>
            <w:vMerge w:val="restart"/>
            <w:shd w:val="clear" w:color="auto" w:fill="F9461C"/>
          </w:tcPr>
          <w:p w14:paraId="0B5F7C89" w14:textId="7E8F1F30" w:rsidR="001606A6" w:rsidRPr="00506C69" w:rsidRDefault="001606A6" w:rsidP="001606A6">
            <w:pPr>
              <w:tabs>
                <w:tab w:val="left" w:pos="1580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Scenario</w:t>
            </w:r>
          </w:p>
        </w:tc>
        <w:tc>
          <w:tcPr>
            <w:tcW w:w="8583" w:type="dxa"/>
            <w:gridSpan w:val="3"/>
            <w:shd w:val="clear" w:color="auto" w:fill="F9461C"/>
          </w:tcPr>
          <w:p w14:paraId="77D18B27" w14:textId="68670EE9" w:rsidR="001606A6" w:rsidRPr="00506C69" w:rsidRDefault="001606A6" w:rsidP="00506C6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Action</w:t>
            </w: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(s)</w:t>
            </w: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 xml:space="preserve"> to be taken</w:t>
            </w:r>
          </w:p>
        </w:tc>
        <w:tc>
          <w:tcPr>
            <w:tcW w:w="2818" w:type="dxa"/>
            <w:vMerge w:val="restart"/>
            <w:shd w:val="clear" w:color="auto" w:fill="F9461C"/>
          </w:tcPr>
          <w:p w14:paraId="643A821B" w14:textId="1490FB7F" w:rsidR="001606A6" w:rsidRPr="00506C69" w:rsidRDefault="001606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Person/ people to contact (list contact details)</w:t>
            </w:r>
          </w:p>
        </w:tc>
      </w:tr>
      <w:tr w:rsidR="001606A6" w14:paraId="3EC1B149" w14:textId="77777777" w:rsidTr="004051DB">
        <w:tc>
          <w:tcPr>
            <w:tcW w:w="2547" w:type="dxa"/>
            <w:vMerge/>
          </w:tcPr>
          <w:p w14:paraId="42343A76" w14:textId="77777777" w:rsidR="001606A6" w:rsidRDefault="001606A6"/>
        </w:tc>
        <w:tc>
          <w:tcPr>
            <w:tcW w:w="2861" w:type="dxa"/>
            <w:shd w:val="clear" w:color="auto" w:fill="F9461C"/>
          </w:tcPr>
          <w:p w14:paraId="68B3A98A" w14:textId="28337D30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1</w:t>
            </w:r>
          </w:p>
        </w:tc>
        <w:tc>
          <w:tcPr>
            <w:tcW w:w="2861" w:type="dxa"/>
            <w:shd w:val="clear" w:color="auto" w:fill="F9461C"/>
          </w:tcPr>
          <w:p w14:paraId="4F7C09D2" w14:textId="7C277972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2</w:t>
            </w:r>
          </w:p>
        </w:tc>
        <w:tc>
          <w:tcPr>
            <w:tcW w:w="2861" w:type="dxa"/>
            <w:shd w:val="clear" w:color="auto" w:fill="F9461C"/>
          </w:tcPr>
          <w:p w14:paraId="3A6D7A92" w14:textId="45F8BB2B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3</w:t>
            </w:r>
          </w:p>
        </w:tc>
        <w:tc>
          <w:tcPr>
            <w:tcW w:w="2818" w:type="dxa"/>
            <w:vMerge/>
          </w:tcPr>
          <w:p w14:paraId="64918C56" w14:textId="3CD45FD6" w:rsidR="001606A6" w:rsidRDefault="001606A6"/>
        </w:tc>
      </w:tr>
      <w:tr w:rsidR="00467294" w14:paraId="0AE7318D" w14:textId="339E3E25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55CC0513" w14:textId="2AA82002" w:rsidR="00467294" w:rsidRDefault="00467294">
            <w:r>
              <w:t>A participant makes a disclosure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0EEB93DB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7E93E5E3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56918F5E" w14:textId="77777777" w:rsidR="00467294" w:rsidRDefault="00467294"/>
        </w:tc>
        <w:tc>
          <w:tcPr>
            <w:tcW w:w="2818" w:type="dxa"/>
            <w:shd w:val="clear" w:color="auto" w:fill="F2F2F2" w:themeFill="background1" w:themeFillShade="F2"/>
          </w:tcPr>
          <w:p w14:paraId="58C2E057" w14:textId="1504071D" w:rsidR="00467294" w:rsidRDefault="00467294"/>
        </w:tc>
      </w:tr>
      <w:tr w:rsidR="00467294" w14:paraId="309932AA" w14:textId="47254DB6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3400A702" w14:textId="237211EB" w:rsidR="00467294" w:rsidRDefault="00467294">
            <w:r>
              <w:t>A participant becomes distressed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1813D876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4C63ED73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14D02462" w14:textId="77777777" w:rsidR="00467294" w:rsidRDefault="00467294"/>
        </w:tc>
        <w:tc>
          <w:tcPr>
            <w:tcW w:w="2818" w:type="dxa"/>
            <w:shd w:val="clear" w:color="auto" w:fill="F2F2F2" w:themeFill="background1" w:themeFillShade="F2"/>
          </w:tcPr>
          <w:p w14:paraId="7D230C5D" w14:textId="2935ECF4" w:rsidR="00467294" w:rsidRDefault="00467294"/>
        </w:tc>
      </w:tr>
      <w:tr w:rsidR="00467294" w14:paraId="75B4CD09" w14:textId="449E5667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47D26C00" w14:textId="2D519E6C" w:rsidR="00467294" w:rsidRDefault="00467294">
            <w:r>
              <w:t xml:space="preserve">A participant wants to </w:t>
            </w:r>
            <w:r w:rsidR="001606A6">
              <w:t>withdraw from</w:t>
            </w:r>
            <w:r>
              <w:t xml:space="preserve"> the evaluation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6E862978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2BF1C8E5" w14:textId="77777777" w:rsidR="00467294" w:rsidRDefault="00467294"/>
        </w:tc>
        <w:tc>
          <w:tcPr>
            <w:tcW w:w="2861" w:type="dxa"/>
            <w:shd w:val="clear" w:color="auto" w:fill="F2F2F2" w:themeFill="background1" w:themeFillShade="F2"/>
          </w:tcPr>
          <w:p w14:paraId="66BCFD82" w14:textId="77777777" w:rsidR="00467294" w:rsidRDefault="00467294"/>
        </w:tc>
        <w:tc>
          <w:tcPr>
            <w:tcW w:w="2818" w:type="dxa"/>
            <w:shd w:val="clear" w:color="auto" w:fill="F2F2F2" w:themeFill="background1" w:themeFillShade="F2"/>
          </w:tcPr>
          <w:p w14:paraId="096588C2" w14:textId="101091FB" w:rsidR="00467294" w:rsidRDefault="00467294"/>
        </w:tc>
      </w:tr>
    </w:tbl>
    <w:p w14:paraId="06D9C5B4" w14:textId="77777777" w:rsidR="001606A6" w:rsidRDefault="001606A6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5"/>
        <w:gridCol w:w="2857"/>
        <w:gridCol w:w="2856"/>
        <w:gridCol w:w="2856"/>
        <w:gridCol w:w="2814"/>
      </w:tblGrid>
      <w:tr w:rsidR="001606A6" w14:paraId="29DC86B9" w14:textId="77777777" w:rsidTr="007A2881">
        <w:trPr>
          <w:trHeight w:val="272"/>
        </w:trPr>
        <w:tc>
          <w:tcPr>
            <w:tcW w:w="2547" w:type="dxa"/>
            <w:vMerge w:val="restart"/>
            <w:shd w:val="clear" w:color="auto" w:fill="F9461C"/>
          </w:tcPr>
          <w:p w14:paraId="5A227A24" w14:textId="2F3B4087" w:rsidR="001606A6" w:rsidRPr="00506C69" w:rsidRDefault="001606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Scenario</w:t>
            </w:r>
          </w:p>
        </w:tc>
        <w:tc>
          <w:tcPr>
            <w:tcW w:w="8583" w:type="dxa"/>
            <w:gridSpan w:val="3"/>
            <w:shd w:val="clear" w:color="auto" w:fill="F9461C"/>
          </w:tcPr>
          <w:p w14:paraId="45788FB6" w14:textId="522691C7" w:rsidR="001606A6" w:rsidRPr="00506C69" w:rsidRDefault="001606A6" w:rsidP="00506C6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Action(s) to be taken</w:t>
            </w:r>
          </w:p>
        </w:tc>
        <w:tc>
          <w:tcPr>
            <w:tcW w:w="2818" w:type="dxa"/>
            <w:vMerge w:val="restart"/>
            <w:shd w:val="clear" w:color="auto" w:fill="F9461C"/>
          </w:tcPr>
          <w:p w14:paraId="3D2E0758" w14:textId="3DB4F78B" w:rsidR="001606A6" w:rsidRPr="00506C69" w:rsidRDefault="001606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06C69">
              <w:rPr>
                <w:b/>
                <w:bCs/>
                <w:color w:val="FFFFFF" w:themeColor="background1"/>
                <w:sz w:val="24"/>
                <w:szCs w:val="24"/>
              </w:rPr>
              <w:t>Person/ people to contact (list contact details)</w:t>
            </w:r>
          </w:p>
        </w:tc>
      </w:tr>
      <w:tr w:rsidR="001606A6" w14:paraId="61520A9F" w14:textId="77777777" w:rsidTr="007A2881">
        <w:trPr>
          <w:trHeight w:val="272"/>
        </w:trPr>
        <w:tc>
          <w:tcPr>
            <w:tcW w:w="2547" w:type="dxa"/>
            <w:vMerge/>
          </w:tcPr>
          <w:p w14:paraId="5B93A36C" w14:textId="77777777" w:rsidR="001606A6" w:rsidRDefault="001606A6"/>
        </w:tc>
        <w:tc>
          <w:tcPr>
            <w:tcW w:w="2861" w:type="dxa"/>
            <w:shd w:val="clear" w:color="auto" w:fill="F9461C"/>
          </w:tcPr>
          <w:p w14:paraId="49F145D8" w14:textId="15A8B8E9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1</w:t>
            </w:r>
          </w:p>
        </w:tc>
        <w:tc>
          <w:tcPr>
            <w:tcW w:w="2861" w:type="dxa"/>
            <w:shd w:val="clear" w:color="auto" w:fill="F9461C"/>
          </w:tcPr>
          <w:p w14:paraId="4811409E" w14:textId="71368243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2</w:t>
            </w:r>
          </w:p>
        </w:tc>
        <w:tc>
          <w:tcPr>
            <w:tcW w:w="2861" w:type="dxa"/>
            <w:shd w:val="clear" w:color="auto" w:fill="F9461C"/>
          </w:tcPr>
          <w:p w14:paraId="58E8BC5F" w14:textId="41AA8614" w:rsidR="001606A6" w:rsidRPr="00506C69" w:rsidRDefault="001606A6">
            <w:pPr>
              <w:rPr>
                <w:color w:val="FFFFFF" w:themeColor="background1"/>
                <w:sz w:val="24"/>
                <w:szCs w:val="24"/>
              </w:rPr>
            </w:pPr>
            <w:r w:rsidRPr="00506C69">
              <w:rPr>
                <w:color w:val="FFFFFF" w:themeColor="background1"/>
                <w:sz w:val="24"/>
                <w:szCs w:val="24"/>
              </w:rPr>
              <w:t>Step 3</w:t>
            </w:r>
          </w:p>
        </w:tc>
        <w:tc>
          <w:tcPr>
            <w:tcW w:w="2818" w:type="dxa"/>
            <w:vMerge/>
          </w:tcPr>
          <w:p w14:paraId="738F7395" w14:textId="77777777" w:rsidR="001606A6" w:rsidRDefault="001606A6"/>
        </w:tc>
      </w:tr>
      <w:tr w:rsidR="001606A6" w14:paraId="00C60FC3" w14:textId="77777777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1B22611B" w14:textId="1973C8B9" w:rsidR="001606A6" w:rsidRDefault="00C453C9">
            <w:r>
              <w:t>There is a breakdown in the relationship with a participant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10F40488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7C5E7FF6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5060072A" w14:textId="77777777" w:rsidR="001606A6" w:rsidRDefault="001606A6"/>
        </w:tc>
        <w:tc>
          <w:tcPr>
            <w:tcW w:w="2818" w:type="dxa"/>
            <w:shd w:val="clear" w:color="auto" w:fill="F2F2F2" w:themeFill="background1" w:themeFillShade="F2"/>
          </w:tcPr>
          <w:p w14:paraId="0EFFA769" w14:textId="77777777" w:rsidR="001606A6" w:rsidRDefault="001606A6"/>
        </w:tc>
      </w:tr>
      <w:tr w:rsidR="001606A6" w14:paraId="4AEDB8F7" w14:textId="77777777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7F42EA65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45273321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0BE15E5F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5FEE0CC5" w14:textId="77777777" w:rsidR="001606A6" w:rsidRDefault="001606A6"/>
        </w:tc>
        <w:tc>
          <w:tcPr>
            <w:tcW w:w="2818" w:type="dxa"/>
            <w:shd w:val="clear" w:color="auto" w:fill="F2F2F2" w:themeFill="background1" w:themeFillShade="F2"/>
          </w:tcPr>
          <w:p w14:paraId="4A6CCC7D" w14:textId="77777777" w:rsidR="001606A6" w:rsidRDefault="001606A6"/>
        </w:tc>
      </w:tr>
      <w:tr w:rsidR="001606A6" w14:paraId="151B7D10" w14:textId="77777777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38A6A768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6C710ABC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47B5B2DA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209B260C" w14:textId="77777777" w:rsidR="001606A6" w:rsidRDefault="001606A6"/>
        </w:tc>
        <w:tc>
          <w:tcPr>
            <w:tcW w:w="2818" w:type="dxa"/>
            <w:shd w:val="clear" w:color="auto" w:fill="F2F2F2" w:themeFill="background1" w:themeFillShade="F2"/>
          </w:tcPr>
          <w:p w14:paraId="7B0F4D75" w14:textId="77777777" w:rsidR="001606A6" w:rsidRDefault="001606A6"/>
        </w:tc>
      </w:tr>
      <w:tr w:rsidR="001606A6" w14:paraId="07563788" w14:textId="77777777" w:rsidTr="007A2881">
        <w:trPr>
          <w:trHeight w:val="1984"/>
        </w:trPr>
        <w:tc>
          <w:tcPr>
            <w:tcW w:w="2547" w:type="dxa"/>
            <w:shd w:val="clear" w:color="auto" w:fill="F2F2F2" w:themeFill="background1" w:themeFillShade="F2"/>
          </w:tcPr>
          <w:p w14:paraId="3DBC1724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73D09D5C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2531D819" w14:textId="77777777" w:rsidR="001606A6" w:rsidRDefault="001606A6"/>
        </w:tc>
        <w:tc>
          <w:tcPr>
            <w:tcW w:w="2861" w:type="dxa"/>
            <w:shd w:val="clear" w:color="auto" w:fill="F2F2F2" w:themeFill="background1" w:themeFillShade="F2"/>
          </w:tcPr>
          <w:p w14:paraId="043BEC5C" w14:textId="77777777" w:rsidR="001606A6" w:rsidRDefault="001606A6"/>
        </w:tc>
        <w:tc>
          <w:tcPr>
            <w:tcW w:w="2818" w:type="dxa"/>
            <w:shd w:val="clear" w:color="auto" w:fill="F2F2F2" w:themeFill="background1" w:themeFillShade="F2"/>
          </w:tcPr>
          <w:p w14:paraId="09E73E85" w14:textId="77777777" w:rsidR="001606A6" w:rsidRDefault="001606A6"/>
        </w:tc>
      </w:tr>
    </w:tbl>
    <w:p w14:paraId="1BF749B6" w14:textId="6D66E38E" w:rsidR="00467294" w:rsidRDefault="00467294"/>
    <w:sectPr w:rsidR="00467294" w:rsidSect="004672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E359" w14:textId="77777777" w:rsidR="00D05E1F" w:rsidRDefault="00D05E1F" w:rsidP="001606A6">
      <w:pPr>
        <w:spacing w:after="0" w:line="240" w:lineRule="auto"/>
      </w:pPr>
      <w:r>
        <w:separator/>
      </w:r>
    </w:p>
  </w:endnote>
  <w:endnote w:type="continuationSeparator" w:id="0">
    <w:p w14:paraId="484537E4" w14:textId="77777777" w:rsidR="00D05E1F" w:rsidRDefault="00D05E1F" w:rsidP="001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0326" w14:textId="77777777" w:rsidR="00D05E1F" w:rsidRDefault="00D05E1F" w:rsidP="001606A6">
      <w:pPr>
        <w:spacing w:after="0" w:line="240" w:lineRule="auto"/>
      </w:pPr>
      <w:r>
        <w:separator/>
      </w:r>
    </w:p>
  </w:footnote>
  <w:footnote w:type="continuationSeparator" w:id="0">
    <w:p w14:paraId="6C81413B" w14:textId="77777777" w:rsidR="00D05E1F" w:rsidRDefault="00D05E1F" w:rsidP="0016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7FBE" w14:textId="7976BCA4" w:rsidR="001606A6" w:rsidRPr="001606A6" w:rsidRDefault="00506C69" w:rsidP="001606A6">
    <w:pPr>
      <w:ind w:left="720"/>
      <w:jc w:val="center"/>
      <w:rPr>
        <w:b/>
        <w:bCs/>
      </w:rPr>
    </w:pPr>
    <w:r w:rsidRPr="001606A6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D4FEBBA" wp14:editId="1AE10063">
          <wp:simplePos x="0" y="0"/>
          <wp:positionH relativeFrom="column">
            <wp:posOffset>-749300</wp:posOffset>
          </wp:positionH>
          <wp:positionV relativeFrom="paragraph">
            <wp:posOffset>-335280</wp:posOffset>
          </wp:positionV>
          <wp:extent cx="1016000" cy="663575"/>
          <wp:effectExtent l="0" t="0" r="0" b="3175"/>
          <wp:wrapTight wrapText="bothSides">
            <wp:wrapPolygon edited="0">
              <wp:start x="14580" y="0"/>
              <wp:lineTo x="0" y="5581"/>
              <wp:lineTo x="0" y="21083"/>
              <wp:lineTo x="14580" y="21083"/>
              <wp:lineTo x="17010" y="19843"/>
              <wp:lineTo x="19035" y="14882"/>
              <wp:lineTo x="18630" y="9922"/>
              <wp:lineTo x="21060" y="9922"/>
              <wp:lineTo x="21060" y="0"/>
              <wp:lineTo x="18630" y="0"/>
              <wp:lineTo x="145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6A6" w:rsidRPr="001606A6">
      <w:rPr>
        <w:b/>
        <w:bCs/>
        <w:sz w:val="32"/>
        <w:szCs w:val="32"/>
      </w:rPr>
      <w:t>Scenario planning – safeguarding &amp; 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85B"/>
    <w:multiLevelType w:val="hybridMultilevel"/>
    <w:tmpl w:val="836E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8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94"/>
    <w:rsid w:val="001606A6"/>
    <w:rsid w:val="004051DB"/>
    <w:rsid w:val="00467294"/>
    <w:rsid w:val="004E7269"/>
    <w:rsid w:val="00506C69"/>
    <w:rsid w:val="00647FAA"/>
    <w:rsid w:val="007162F3"/>
    <w:rsid w:val="007A2881"/>
    <w:rsid w:val="00C453C9"/>
    <w:rsid w:val="00D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3F971"/>
  <w15:chartTrackingRefBased/>
  <w15:docId w15:val="{FDA8B96E-E6AB-4A15-B9AB-96D69EB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294"/>
    <w:pPr>
      <w:ind w:left="720"/>
      <w:contextualSpacing/>
    </w:pPr>
  </w:style>
  <w:style w:type="table" w:styleId="TableGrid">
    <w:name w:val="Table Grid"/>
    <w:basedOn w:val="TableNormal"/>
    <w:uiPriority w:val="39"/>
    <w:rsid w:val="004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A6"/>
  </w:style>
  <w:style w:type="paragraph" w:styleId="Footer">
    <w:name w:val="footer"/>
    <w:basedOn w:val="Normal"/>
    <w:link w:val="FooterChar"/>
    <w:uiPriority w:val="99"/>
    <w:unhideWhenUsed/>
    <w:rsid w:val="0016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46412-C2AC-4669-95CC-3929531DE6D7}"/>
</file>

<file path=customXml/itemProps2.xml><?xml version="1.0" encoding="utf-8"?>
<ds:datastoreItem xmlns:ds="http://schemas.openxmlformats.org/officeDocument/2006/customXml" ds:itemID="{90A7BDEB-7C6C-427E-8055-1208550A6FC3}"/>
</file>

<file path=customXml/itemProps3.xml><?xml version="1.0" encoding="utf-8"?>
<ds:datastoreItem xmlns:ds="http://schemas.openxmlformats.org/officeDocument/2006/customXml" ds:itemID="{D91E3E69-7701-44F3-8B5A-B0C81DE5E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6</cp:revision>
  <dcterms:created xsi:type="dcterms:W3CDTF">2022-11-03T09:12:00Z</dcterms:created>
  <dcterms:modified xsi:type="dcterms:W3CDTF">2022-11-03T16:58:00Z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