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6B04F" w14:textId="77777777" w:rsidR="00E257A3" w:rsidRPr="00532730" w:rsidRDefault="00E257A3" w:rsidP="008848B9">
      <w:pPr>
        <w:rPr>
          <w:rFonts w:eastAsia="Open Sans" w:cs="Open Sans"/>
        </w:rPr>
      </w:pPr>
      <w:bookmarkStart w:id="0" w:name="_GoBack"/>
      <w:bookmarkEnd w:id="0"/>
      <w:r w:rsidRPr="00603931">
        <w:rPr>
          <w:rFonts w:eastAsia="Open Sans" w:cs="Open Sans"/>
        </w:rPr>
        <w:t xml:space="preserve"> </w:t>
      </w:r>
    </w:p>
    <w:p w14:paraId="672A6659" w14:textId="77777777" w:rsidR="00D20344" w:rsidRPr="00532730" w:rsidRDefault="00D20344" w:rsidP="00F2589F">
      <w:pPr>
        <w:pStyle w:val="Heading2"/>
      </w:pPr>
    </w:p>
    <w:p w14:paraId="1366FE99" w14:textId="0692F4CE" w:rsidR="00D20344" w:rsidRPr="00532730" w:rsidRDefault="74361EEC" w:rsidP="00F2589F">
      <w:pPr>
        <w:pStyle w:val="Heading2"/>
      </w:pPr>
      <w:bookmarkStart w:id="1" w:name="_Toc201284832"/>
      <w:r w:rsidRPr="2A238A2E">
        <w:rPr>
          <w:sz w:val="72"/>
          <w:szCs w:val="72"/>
        </w:rPr>
        <w:t>See Me</w:t>
      </w:r>
      <w:bookmarkEnd w:id="1"/>
      <w:r w:rsidRPr="2A238A2E">
        <w:rPr>
          <w:sz w:val="72"/>
          <w:szCs w:val="72"/>
        </w:rPr>
        <w:t xml:space="preserve"> </w:t>
      </w:r>
      <w:r w:rsidR="333FDFF0">
        <w:br/>
      </w:r>
      <w:r w:rsidR="6CF3C1FC">
        <w:t>Workplace Resources</w:t>
      </w:r>
    </w:p>
    <w:p w14:paraId="5A39BBE3" w14:textId="77777777" w:rsidR="00D20344" w:rsidRPr="00532730" w:rsidRDefault="00D20344" w:rsidP="00F2589F">
      <w:pPr>
        <w:pStyle w:val="Heading2"/>
        <w:sectPr w:rsidR="00D20344" w:rsidRPr="00532730" w:rsidSect="008F0E0A">
          <w:headerReference w:type="default" r:id="rId11"/>
          <w:footerReference w:type="even" r:id="rId12"/>
          <w:footerReference w:type="default" r:id="rId13"/>
          <w:headerReference w:type="first" r:id="rId14"/>
          <w:footerReference w:type="first" r:id="rId15"/>
          <w:pgSz w:w="16838" w:h="11906" w:orient="landscape" w:code="9"/>
          <w:pgMar w:top="1134" w:right="1134" w:bottom="1134" w:left="1134" w:header="0" w:footer="709" w:gutter="0"/>
          <w:pgNumType w:start="0"/>
          <w:cols w:space="708"/>
          <w:titlePg/>
          <w:docGrid w:linePitch="360"/>
        </w:sectPr>
      </w:pPr>
    </w:p>
    <w:p w14:paraId="41C8F396" w14:textId="77777777" w:rsidR="00E34D45" w:rsidRPr="00532730" w:rsidRDefault="00E34D45" w:rsidP="00F2589F">
      <w:pPr>
        <w:pStyle w:val="Heading2"/>
        <w:sectPr w:rsidR="00E34D45" w:rsidRPr="00532730" w:rsidSect="008F0E0A">
          <w:headerReference w:type="default" r:id="rId16"/>
          <w:footerReference w:type="first" r:id="rId17"/>
          <w:type w:val="continuous"/>
          <w:pgSz w:w="16838" w:h="11906" w:orient="landscape" w:code="9"/>
          <w:pgMar w:top="1134" w:right="1134" w:bottom="1134" w:left="1134" w:header="0" w:footer="709" w:gutter="0"/>
          <w:pgNumType w:start="0"/>
          <w:cols w:space="708"/>
          <w:docGrid w:linePitch="360"/>
        </w:sectPr>
      </w:pPr>
    </w:p>
    <w:p w14:paraId="3E7A9F1C" w14:textId="77777777" w:rsidR="002D7E97" w:rsidRPr="003212A0" w:rsidRDefault="00594832">
      <w:pPr>
        <w:rPr>
          <w:rFonts w:eastAsia="Open Sans" w:cs="Open Sans"/>
          <w:b/>
          <w:bCs/>
          <w:iCs/>
          <w:sz w:val="56"/>
          <w:szCs w:val="56"/>
          <w14:stylisticSets>
            <w14:styleSet w14:id="1"/>
          </w14:stylisticSets>
        </w:rPr>
      </w:pPr>
      <w:r>
        <w:rPr>
          <w:rFonts w:eastAsia="Open Sans" w:cs="Open Sans"/>
          <w:b/>
          <w:bCs/>
          <w:iCs/>
          <w:sz w:val="56"/>
          <w:szCs w:val="56"/>
          <w14:stylisticSets>
            <w14:styleSet w14:id="1"/>
          </w14:stylisticSets>
        </w:rPr>
        <w:lastRenderedPageBreak/>
        <w:t>Introduction</w:t>
      </w:r>
    </w:p>
    <w:p w14:paraId="72A3D3EC" w14:textId="77777777" w:rsidR="002D7E97" w:rsidRPr="003212A0" w:rsidRDefault="002D7E97" w:rsidP="00EF1B02">
      <w:pPr>
        <w:pStyle w:val="Intropara"/>
      </w:pPr>
    </w:p>
    <w:p w14:paraId="135D802B" w14:textId="28C2F0B0" w:rsidR="00D5248E" w:rsidRDefault="668C6640" w:rsidP="001E5DE8">
      <w:pPr>
        <w:pStyle w:val="Intropara"/>
      </w:pPr>
      <w:r>
        <w:t>See Me in Work is our free programme of support for employers in Scotland.</w:t>
      </w:r>
    </w:p>
    <w:p w14:paraId="0D0B940D" w14:textId="77777777" w:rsidR="006B7FB3" w:rsidRDefault="006B7FB3" w:rsidP="001E5DE8">
      <w:pPr>
        <w:pStyle w:val="Intropara"/>
      </w:pPr>
    </w:p>
    <w:p w14:paraId="34EBD40F" w14:textId="36B78C6A" w:rsidR="26900E1B" w:rsidRDefault="26900E1B">
      <w:r>
        <w:t xml:space="preserve">Through See Me in Work, employers can access advice, tools and resources to improve the working lives of employees experiencing mental health problems. This includes creating equal and fair recruitment processes, supporting people to disclose their mental health needs safely, to stay in work wherever possible, and supporting those returning to work following a period of poor mental health.  </w:t>
      </w:r>
    </w:p>
    <w:p w14:paraId="38D668DA" w14:textId="195B3A93" w:rsidR="18E5EB83" w:rsidRDefault="18E5EB83" w:rsidP="18E5EB83"/>
    <w:p w14:paraId="2E44366A" w14:textId="01F94B28" w:rsidR="26900E1B" w:rsidRDefault="17C7EF12" w:rsidP="18E5EB83">
      <w:r>
        <w:t xml:space="preserve">The See Me in Work programme aims to meet the needs of all organisations, regardless of their size, sector or industry. Organisations can engage with See Me in Work in various ways, from choosing to make small changes to reviewing their organisational approach to creating stigma-free, mental health inclusive workplaces.  </w:t>
      </w:r>
      <w:r w:rsidR="26900E1B">
        <w:br/>
      </w:r>
    </w:p>
    <w:p w14:paraId="49A2BCB7" w14:textId="5B2000E9" w:rsidR="2A238A2E" w:rsidRDefault="2A238A2E">
      <w:r>
        <w:br w:type="page"/>
      </w:r>
    </w:p>
    <w:p w14:paraId="0E27B00A" w14:textId="49708EB0" w:rsidR="00D5248E" w:rsidRPr="00350CB1" w:rsidRDefault="30083EBB" w:rsidP="2A238A2E">
      <w:pPr>
        <w:pStyle w:val="Intropara"/>
        <w:rPr>
          <w:b/>
          <w:bCs/>
          <w:i/>
          <w:iCs/>
          <w:sz w:val="56"/>
          <w:szCs w:val="56"/>
        </w:rPr>
      </w:pPr>
      <w:r w:rsidRPr="2A238A2E">
        <w:rPr>
          <w:b/>
          <w:bCs/>
          <w:i/>
          <w:iCs/>
          <w:sz w:val="56"/>
          <w:szCs w:val="56"/>
        </w:rPr>
        <w:lastRenderedPageBreak/>
        <w:t>Contents</w:t>
      </w:r>
    </w:p>
    <w:sdt>
      <w:sdtPr>
        <w:id w:val="944792582"/>
        <w:docPartObj>
          <w:docPartGallery w:val="Table of Contents"/>
          <w:docPartUnique/>
        </w:docPartObj>
      </w:sdtPr>
      <w:sdtEndPr/>
      <w:sdtContent>
        <w:p w14:paraId="2AF83F96" w14:textId="15FA4BCA" w:rsidR="2A238A2E" w:rsidRDefault="2A238A2E" w:rsidP="2A238A2E">
          <w:pPr>
            <w:pStyle w:val="TOC1"/>
            <w:tabs>
              <w:tab w:val="clear" w:pos="14560"/>
              <w:tab w:val="right" w:leader="dot" w:pos="14550"/>
            </w:tabs>
            <w:rPr>
              <w:rStyle w:val="Hyperlink"/>
            </w:rPr>
          </w:pPr>
          <w:r>
            <w:fldChar w:fldCharType="begin"/>
          </w:r>
          <w:r>
            <w:instrText>TOC \o "1-1" \z \u \h</w:instrText>
          </w:r>
          <w:r>
            <w:fldChar w:fldCharType="separate"/>
          </w:r>
          <w:hyperlink w:anchor="_Toc1439196170">
            <w:r w:rsidRPr="2A238A2E">
              <w:rPr>
                <w:rStyle w:val="Hyperlink"/>
              </w:rPr>
              <w:t>1. See Me in Work Portal</w:t>
            </w:r>
            <w:r>
              <w:tab/>
            </w:r>
            <w:r>
              <w:fldChar w:fldCharType="begin"/>
            </w:r>
            <w:r>
              <w:instrText>PAGEREF _Toc1439196170 \h</w:instrText>
            </w:r>
            <w:r>
              <w:fldChar w:fldCharType="separate"/>
            </w:r>
            <w:r w:rsidRPr="2A238A2E">
              <w:rPr>
                <w:rStyle w:val="Hyperlink"/>
              </w:rPr>
              <w:t>1</w:t>
            </w:r>
            <w:r>
              <w:fldChar w:fldCharType="end"/>
            </w:r>
          </w:hyperlink>
        </w:p>
        <w:p w14:paraId="0B292745" w14:textId="1133A4D9" w:rsidR="2A238A2E" w:rsidRDefault="00D126B9" w:rsidP="2A238A2E">
          <w:pPr>
            <w:pStyle w:val="TOC1"/>
            <w:tabs>
              <w:tab w:val="clear" w:pos="14560"/>
              <w:tab w:val="right" w:leader="dot" w:pos="14550"/>
            </w:tabs>
            <w:rPr>
              <w:rStyle w:val="Hyperlink"/>
            </w:rPr>
          </w:pPr>
          <w:hyperlink w:anchor="_Toc1477217617">
            <w:r w:rsidR="2A238A2E" w:rsidRPr="2A238A2E">
              <w:rPr>
                <w:rStyle w:val="Hyperlink"/>
              </w:rPr>
              <w:t>2. Self-Assessment Tool</w:t>
            </w:r>
            <w:r w:rsidR="2A238A2E">
              <w:tab/>
            </w:r>
            <w:r w:rsidR="2A238A2E">
              <w:fldChar w:fldCharType="begin"/>
            </w:r>
            <w:r w:rsidR="2A238A2E">
              <w:instrText>PAGEREF _Toc1477217617 \h</w:instrText>
            </w:r>
            <w:r w:rsidR="2A238A2E">
              <w:fldChar w:fldCharType="separate"/>
            </w:r>
            <w:r w:rsidR="2A238A2E" w:rsidRPr="2A238A2E">
              <w:rPr>
                <w:rStyle w:val="Hyperlink"/>
              </w:rPr>
              <w:t>1</w:t>
            </w:r>
            <w:r w:rsidR="2A238A2E">
              <w:fldChar w:fldCharType="end"/>
            </w:r>
          </w:hyperlink>
        </w:p>
        <w:p w14:paraId="1F5A5A22" w14:textId="15409DAC" w:rsidR="2A238A2E" w:rsidRDefault="00D126B9" w:rsidP="2A238A2E">
          <w:pPr>
            <w:pStyle w:val="TOC1"/>
            <w:tabs>
              <w:tab w:val="clear" w:pos="14560"/>
              <w:tab w:val="right" w:leader="dot" w:pos="14550"/>
            </w:tabs>
            <w:rPr>
              <w:rStyle w:val="Hyperlink"/>
            </w:rPr>
          </w:pPr>
          <w:hyperlink w:anchor="_Toc145937339">
            <w:r w:rsidR="2A238A2E" w:rsidRPr="2A238A2E">
              <w:rPr>
                <w:rStyle w:val="Hyperlink"/>
              </w:rPr>
              <w:t>3. Let’s Chat Tool</w:t>
            </w:r>
            <w:r w:rsidR="2A238A2E">
              <w:tab/>
            </w:r>
            <w:r w:rsidR="2A238A2E">
              <w:fldChar w:fldCharType="begin"/>
            </w:r>
            <w:r w:rsidR="2A238A2E">
              <w:instrText>PAGEREF _Toc145937339 \h</w:instrText>
            </w:r>
            <w:r w:rsidR="2A238A2E">
              <w:fldChar w:fldCharType="separate"/>
            </w:r>
            <w:r w:rsidR="2A238A2E" w:rsidRPr="2A238A2E">
              <w:rPr>
                <w:rStyle w:val="Hyperlink"/>
              </w:rPr>
              <w:t>1</w:t>
            </w:r>
            <w:r w:rsidR="2A238A2E">
              <w:fldChar w:fldCharType="end"/>
            </w:r>
          </w:hyperlink>
        </w:p>
        <w:p w14:paraId="4A0A84C1" w14:textId="29A24376" w:rsidR="2A238A2E" w:rsidRDefault="00D126B9" w:rsidP="2A238A2E">
          <w:pPr>
            <w:pStyle w:val="TOC1"/>
            <w:tabs>
              <w:tab w:val="clear" w:pos="14560"/>
              <w:tab w:val="right" w:leader="dot" w:pos="14550"/>
            </w:tabs>
            <w:rPr>
              <w:rStyle w:val="Hyperlink"/>
            </w:rPr>
          </w:pPr>
          <w:hyperlink w:anchor="_Toc1024363676">
            <w:r w:rsidR="2A238A2E" w:rsidRPr="2A238A2E">
              <w:rPr>
                <w:rStyle w:val="Hyperlink"/>
              </w:rPr>
              <w:t>4. E-Learning</w:t>
            </w:r>
            <w:r w:rsidR="2A238A2E">
              <w:tab/>
            </w:r>
            <w:r w:rsidR="2A238A2E">
              <w:fldChar w:fldCharType="begin"/>
            </w:r>
            <w:r w:rsidR="2A238A2E">
              <w:instrText>PAGEREF _Toc1024363676 \h</w:instrText>
            </w:r>
            <w:r w:rsidR="2A238A2E">
              <w:fldChar w:fldCharType="separate"/>
            </w:r>
            <w:r w:rsidR="2A238A2E" w:rsidRPr="2A238A2E">
              <w:rPr>
                <w:rStyle w:val="Hyperlink"/>
              </w:rPr>
              <w:t>1</w:t>
            </w:r>
            <w:r w:rsidR="2A238A2E">
              <w:fldChar w:fldCharType="end"/>
            </w:r>
          </w:hyperlink>
        </w:p>
        <w:p w14:paraId="6BC7BFE5" w14:textId="7C03FDBC" w:rsidR="2A238A2E" w:rsidRDefault="00D126B9" w:rsidP="2A238A2E">
          <w:pPr>
            <w:pStyle w:val="TOC1"/>
            <w:tabs>
              <w:tab w:val="clear" w:pos="14560"/>
              <w:tab w:val="right" w:leader="dot" w:pos="14550"/>
            </w:tabs>
            <w:rPr>
              <w:rStyle w:val="Hyperlink"/>
            </w:rPr>
          </w:pPr>
          <w:hyperlink w:anchor="_Toc1805742610">
            <w:r w:rsidR="2A238A2E" w:rsidRPr="2A238A2E">
              <w:rPr>
                <w:rStyle w:val="Hyperlink"/>
              </w:rPr>
              <w:t>5. Cost Calculator</w:t>
            </w:r>
            <w:r w:rsidR="2A238A2E">
              <w:tab/>
            </w:r>
            <w:r w:rsidR="2A238A2E">
              <w:fldChar w:fldCharType="begin"/>
            </w:r>
            <w:r w:rsidR="2A238A2E">
              <w:instrText>PAGEREF _Toc1805742610 \h</w:instrText>
            </w:r>
            <w:r w:rsidR="2A238A2E">
              <w:fldChar w:fldCharType="separate"/>
            </w:r>
            <w:r w:rsidR="2A238A2E" w:rsidRPr="2A238A2E">
              <w:rPr>
                <w:rStyle w:val="Hyperlink"/>
              </w:rPr>
              <w:t>1</w:t>
            </w:r>
            <w:r w:rsidR="2A238A2E">
              <w:fldChar w:fldCharType="end"/>
            </w:r>
          </w:hyperlink>
        </w:p>
        <w:p w14:paraId="6DFDCE11" w14:textId="22990C21" w:rsidR="2A238A2E" w:rsidRDefault="00D126B9" w:rsidP="2A238A2E">
          <w:pPr>
            <w:pStyle w:val="TOC1"/>
            <w:tabs>
              <w:tab w:val="clear" w:pos="14560"/>
              <w:tab w:val="right" w:leader="dot" w:pos="14550"/>
            </w:tabs>
            <w:rPr>
              <w:rStyle w:val="Hyperlink"/>
            </w:rPr>
          </w:pPr>
          <w:hyperlink w:anchor="_Toc790275323">
            <w:r w:rsidR="2A238A2E" w:rsidRPr="2A238A2E">
              <w:rPr>
                <w:rStyle w:val="Hyperlink"/>
              </w:rPr>
              <w:t>6. Spotlight On resources</w:t>
            </w:r>
            <w:r w:rsidR="2A238A2E">
              <w:tab/>
            </w:r>
            <w:r w:rsidR="2A238A2E">
              <w:fldChar w:fldCharType="begin"/>
            </w:r>
            <w:r w:rsidR="2A238A2E">
              <w:instrText>PAGEREF _Toc790275323 \h</w:instrText>
            </w:r>
            <w:r w:rsidR="2A238A2E">
              <w:fldChar w:fldCharType="separate"/>
            </w:r>
            <w:r w:rsidR="2A238A2E" w:rsidRPr="2A238A2E">
              <w:rPr>
                <w:rStyle w:val="Hyperlink"/>
              </w:rPr>
              <w:t>1</w:t>
            </w:r>
            <w:r w:rsidR="2A238A2E">
              <w:fldChar w:fldCharType="end"/>
            </w:r>
          </w:hyperlink>
        </w:p>
        <w:p w14:paraId="07E5BB01" w14:textId="0EE9478E" w:rsidR="2A238A2E" w:rsidRDefault="00D126B9" w:rsidP="2A238A2E">
          <w:pPr>
            <w:pStyle w:val="TOC1"/>
            <w:tabs>
              <w:tab w:val="clear" w:pos="14560"/>
              <w:tab w:val="right" w:leader="dot" w:pos="14550"/>
            </w:tabs>
            <w:rPr>
              <w:rStyle w:val="Hyperlink"/>
            </w:rPr>
          </w:pPr>
          <w:hyperlink w:anchor="_Toc926219071">
            <w:r w:rsidR="2A238A2E" w:rsidRPr="2A238A2E">
              <w:rPr>
                <w:rStyle w:val="Hyperlink"/>
              </w:rPr>
              <w:t>7. Campaign resources</w:t>
            </w:r>
            <w:r w:rsidR="2A238A2E">
              <w:tab/>
            </w:r>
            <w:r w:rsidR="2A238A2E">
              <w:fldChar w:fldCharType="begin"/>
            </w:r>
            <w:r w:rsidR="2A238A2E">
              <w:instrText>PAGEREF _Toc926219071 \h</w:instrText>
            </w:r>
            <w:r w:rsidR="2A238A2E">
              <w:fldChar w:fldCharType="separate"/>
            </w:r>
            <w:r w:rsidR="2A238A2E" w:rsidRPr="2A238A2E">
              <w:rPr>
                <w:rStyle w:val="Hyperlink"/>
              </w:rPr>
              <w:t>1</w:t>
            </w:r>
            <w:r w:rsidR="2A238A2E">
              <w:fldChar w:fldCharType="end"/>
            </w:r>
          </w:hyperlink>
        </w:p>
        <w:p w14:paraId="0AEF695C" w14:textId="0ECCE4B9" w:rsidR="2A238A2E" w:rsidRDefault="00D126B9" w:rsidP="2A238A2E">
          <w:pPr>
            <w:pStyle w:val="TOC1"/>
            <w:tabs>
              <w:tab w:val="clear" w:pos="14560"/>
              <w:tab w:val="right" w:leader="dot" w:pos="14550"/>
            </w:tabs>
            <w:rPr>
              <w:rStyle w:val="Hyperlink"/>
            </w:rPr>
          </w:pPr>
          <w:hyperlink w:anchor="_Toc862970053">
            <w:r w:rsidR="2A238A2E" w:rsidRPr="2A238A2E">
              <w:rPr>
                <w:rStyle w:val="Hyperlink"/>
              </w:rPr>
              <w:t>8. Case Studies</w:t>
            </w:r>
            <w:r w:rsidR="2A238A2E">
              <w:tab/>
            </w:r>
            <w:r w:rsidR="2A238A2E">
              <w:fldChar w:fldCharType="begin"/>
            </w:r>
            <w:r w:rsidR="2A238A2E">
              <w:instrText>PAGEREF _Toc862970053 \h</w:instrText>
            </w:r>
            <w:r w:rsidR="2A238A2E">
              <w:fldChar w:fldCharType="separate"/>
            </w:r>
            <w:r w:rsidR="2A238A2E" w:rsidRPr="2A238A2E">
              <w:rPr>
                <w:rStyle w:val="Hyperlink"/>
              </w:rPr>
              <w:t>1</w:t>
            </w:r>
            <w:r w:rsidR="2A238A2E">
              <w:fldChar w:fldCharType="end"/>
            </w:r>
          </w:hyperlink>
          <w:r w:rsidR="2A238A2E">
            <w:fldChar w:fldCharType="end"/>
          </w:r>
        </w:p>
      </w:sdtContent>
    </w:sdt>
    <w:p w14:paraId="3ED07066" w14:textId="50A77855" w:rsidR="2A238A2E" w:rsidRDefault="2A238A2E" w:rsidP="2A238A2E">
      <w:pPr>
        <w:pStyle w:val="Intropara"/>
      </w:pPr>
    </w:p>
    <w:p w14:paraId="33F65D5F" w14:textId="23D94D83" w:rsidR="00594832" w:rsidRPr="00350CB1" w:rsidRDefault="00594832" w:rsidP="18E5EB83">
      <w:pPr>
        <w:rPr>
          <w:rFonts w:cs="Open Sans"/>
        </w:rPr>
      </w:pPr>
    </w:p>
    <w:p w14:paraId="60061E4C" w14:textId="20B5A61C" w:rsidR="00D5248E" w:rsidRPr="00B81E89" w:rsidRDefault="00D5248E" w:rsidP="18E5EB83">
      <w:pPr>
        <w:pStyle w:val="Intropara"/>
        <w:ind w:left="720"/>
      </w:pPr>
    </w:p>
    <w:p w14:paraId="4B94D5A5" w14:textId="77777777" w:rsidR="002F12FF" w:rsidRPr="003212A0" w:rsidRDefault="00542216" w:rsidP="003E059C">
      <w:pPr>
        <w:rPr>
          <w:rFonts w:cs="Open Sans"/>
          <w:noProof/>
          <w:sz w:val="24"/>
          <w:szCs w:val="24"/>
        </w:rPr>
      </w:pPr>
      <w:r w:rsidRPr="003212A0">
        <w:rPr>
          <w:rFonts w:cs="Open Sans"/>
          <w:noProof/>
          <w:sz w:val="24"/>
          <w:szCs w:val="24"/>
        </w:rPr>
        <w:br w:type="page"/>
      </w:r>
      <w:bookmarkStart w:id="2" w:name="_Toc406402410"/>
      <w:bookmarkStart w:id="3" w:name="_Toc280345822"/>
      <w:bookmarkStart w:id="4" w:name="_Toc404699260"/>
      <w:bookmarkStart w:id="5" w:name="_Toc404755384"/>
    </w:p>
    <w:p w14:paraId="53B56456" w14:textId="3C320E37" w:rsidR="00954575" w:rsidRPr="00532730" w:rsidRDefault="7D8DC3EF" w:rsidP="2A238A2E">
      <w:pPr>
        <w:pStyle w:val="Heading1"/>
        <w:rPr>
          <w:rFonts w:ascii="Open Sans" w:hAnsi="Open Sans"/>
          <w:sz w:val="56"/>
          <w:szCs w:val="56"/>
        </w:rPr>
      </w:pPr>
      <w:bookmarkStart w:id="6" w:name="_Toc201284833"/>
      <w:bookmarkStart w:id="7" w:name="_Toc1439196170"/>
      <w:r w:rsidRPr="2A238A2E">
        <w:rPr>
          <w:rFonts w:ascii="Open Sans" w:hAnsi="Open Sans"/>
          <w:sz w:val="56"/>
          <w:szCs w:val="56"/>
        </w:rPr>
        <w:lastRenderedPageBreak/>
        <w:t xml:space="preserve">1. </w:t>
      </w:r>
      <w:r w:rsidR="47A45B94" w:rsidRPr="2A238A2E">
        <w:rPr>
          <w:rFonts w:ascii="Open Sans" w:hAnsi="Open Sans"/>
          <w:sz w:val="56"/>
          <w:szCs w:val="56"/>
        </w:rPr>
        <w:t>See Me in Work Portal</w:t>
      </w:r>
      <w:bookmarkEnd w:id="6"/>
      <w:bookmarkEnd w:id="7"/>
      <w:r w:rsidRPr="2A238A2E">
        <w:rPr>
          <w:rFonts w:ascii="Open Sans" w:hAnsi="Open Sans"/>
          <w:sz w:val="56"/>
          <w:szCs w:val="56"/>
        </w:rPr>
        <w:t xml:space="preserve"> </w:t>
      </w:r>
    </w:p>
    <w:p w14:paraId="3DEEC669" w14:textId="77777777" w:rsidR="00AA30D4" w:rsidRPr="00532730" w:rsidRDefault="00AA30D4" w:rsidP="00E442E6">
      <w:pPr>
        <w:rPr>
          <w:rFonts w:cs="Open Sans"/>
          <w:sz w:val="24"/>
          <w:szCs w:val="24"/>
        </w:rPr>
      </w:pPr>
    </w:p>
    <w:p w14:paraId="044B818F" w14:textId="3C730F4B" w:rsidR="00DA04A1" w:rsidRPr="00532730" w:rsidRDefault="7878FA10" w:rsidP="18E5EB83">
      <w:r>
        <w:t xml:space="preserve">The See Me in Work Portal is a free, self-managed, continuous improvement platform for employers seeking to assess and address mental health stigma and discrimination within their organisation to maximise the effectiveness and impact of any mental health improvement work. </w:t>
      </w:r>
    </w:p>
    <w:p w14:paraId="3505D22E" w14:textId="40D39E41" w:rsidR="00DA04A1" w:rsidRPr="00532730" w:rsidRDefault="48D6EDB1" w:rsidP="18E5EB83">
      <w:r>
        <w:t xml:space="preserve">To make it easier for workplaces we have created a digital portal which can take you through a self-assessment of your organisation, </w:t>
      </w:r>
      <w:r w:rsidR="00C45732">
        <w:t xml:space="preserve">support workplaces to </w:t>
      </w:r>
      <w:r>
        <w:t xml:space="preserve">get the views of employees, create an improvement plan, and make real sustained changes. The </w:t>
      </w:r>
      <w:r w:rsidR="5A43BF9F">
        <w:t>four-stage</w:t>
      </w:r>
      <w:r>
        <w:t xml:space="preserve"> programme helps employers to improve cultures, policies and practices relating to mental health.</w:t>
      </w:r>
    </w:p>
    <w:p w14:paraId="1711CB7F" w14:textId="5452E4BF" w:rsidR="00DA04A1" w:rsidRPr="00532730" w:rsidRDefault="00DA04A1" w:rsidP="18E5EB83"/>
    <w:p w14:paraId="3C479332" w14:textId="600C90E6" w:rsidR="00DA04A1" w:rsidRPr="00532730" w:rsidRDefault="7878FA10" w:rsidP="18E5EB83">
      <w:pPr>
        <w:shd w:val="clear" w:color="auto" w:fill="FFFFFF" w:themeFill="background1"/>
        <w:spacing w:after="240"/>
        <w:rPr>
          <w:rFonts w:eastAsia="Open Sans" w:cs="Open Sans"/>
        </w:rPr>
      </w:pPr>
      <w:r w:rsidRPr="18E5EB83">
        <w:rPr>
          <w:rFonts w:ascii="Arial" w:eastAsia="Arial" w:hAnsi="Arial" w:cs="Arial"/>
          <w:color w:val="303030"/>
        </w:rPr>
        <w:t>To find out more about the See Me in Work Portal you can see our audio presentation:</w:t>
      </w:r>
    </w:p>
    <w:p w14:paraId="18A9B3B2" w14:textId="2EBCFB1E" w:rsidR="00DA04A1" w:rsidRPr="00532730" w:rsidRDefault="4AC81DA8" w:rsidP="18E5EB83">
      <w:pPr>
        <w:pStyle w:val="ListParagraph"/>
        <w:numPr>
          <w:ilvl w:val="0"/>
          <w:numId w:val="11"/>
        </w:numPr>
        <w:shd w:val="clear" w:color="auto" w:fill="FFFFFF" w:themeFill="background1"/>
        <w:spacing w:after="240"/>
        <w:rPr>
          <w:rFonts w:eastAsia="Open Sans" w:cs="Open Sans"/>
        </w:rPr>
      </w:pPr>
      <w:r w:rsidRPr="2A238A2E">
        <w:rPr>
          <w:rFonts w:ascii="Arial" w:eastAsia="Arial" w:hAnsi="Arial" w:cs="Arial"/>
          <w:color w:val="303030"/>
        </w:rPr>
        <w:t xml:space="preserve"> </w:t>
      </w:r>
      <w:hyperlink r:id="rId18">
        <w:r w:rsidRPr="2A238A2E">
          <w:rPr>
            <w:rStyle w:val="Hyperlink"/>
            <w:rFonts w:ascii="Arial" w:eastAsia="Arial" w:hAnsi="Arial" w:cs="Arial"/>
          </w:rPr>
          <w:t>https://www.seemescotland.org/media/5zfb3cd0/discover-smiw_full-presentation_audio.pptx</w:t>
        </w:r>
      </w:hyperlink>
    </w:p>
    <w:p w14:paraId="6BCD1257" w14:textId="546B65D7" w:rsidR="00DA04A1" w:rsidRPr="00532730" w:rsidRDefault="0419864D" w:rsidP="2A238A2E">
      <w:pPr>
        <w:pStyle w:val="Heading1"/>
        <w:rPr>
          <w:rFonts w:ascii="Open Sans" w:hAnsi="Open Sans"/>
          <w:sz w:val="56"/>
          <w:szCs w:val="56"/>
        </w:rPr>
      </w:pPr>
      <w:bookmarkStart w:id="8" w:name="_Toc201284834"/>
      <w:bookmarkStart w:id="9" w:name="_Toc1477217617"/>
      <w:r w:rsidRPr="2A238A2E">
        <w:rPr>
          <w:rFonts w:ascii="Open Sans" w:hAnsi="Open Sans"/>
          <w:sz w:val="56"/>
          <w:szCs w:val="56"/>
        </w:rPr>
        <w:t xml:space="preserve">2. </w:t>
      </w:r>
      <w:r w:rsidR="313BD0D9" w:rsidRPr="2A238A2E">
        <w:rPr>
          <w:rFonts w:ascii="Open Sans" w:hAnsi="Open Sans"/>
          <w:sz w:val="56"/>
          <w:szCs w:val="56"/>
        </w:rPr>
        <w:t>Self-Assessment Tool</w:t>
      </w:r>
      <w:bookmarkEnd w:id="8"/>
      <w:bookmarkEnd w:id="9"/>
    </w:p>
    <w:p w14:paraId="0562CB0E" w14:textId="77777777" w:rsidR="00AA30D4" w:rsidRPr="00532730" w:rsidRDefault="00AA30D4" w:rsidP="00AA30D4">
      <w:pPr>
        <w:rPr>
          <w:rFonts w:cs="Open Sans"/>
          <w:sz w:val="24"/>
          <w:szCs w:val="24"/>
        </w:rPr>
      </w:pPr>
    </w:p>
    <w:bookmarkEnd w:id="2"/>
    <w:bookmarkEnd w:id="3"/>
    <w:p w14:paraId="33D249F1" w14:textId="07569E13" w:rsidR="18E5EB83" w:rsidRDefault="313BD0D9" w:rsidP="18E5EB83">
      <w:r>
        <w:t xml:space="preserve">The See Me in Work self-assessment tool aims to help you and your organisation: Self-assess existing organisational policies and practices against seven building blocks (identified by the evidence base and reinforced by learning from the See Me programme) for creating a workplace environment inclusive of mental health, free from stigma and discrimination:  </w:t>
      </w:r>
    </w:p>
    <w:p w14:paraId="20FAE9FD" w14:textId="77777777" w:rsidR="00C45732" w:rsidRDefault="00C45732" w:rsidP="18E5EB83"/>
    <w:p w14:paraId="5C46F22C" w14:textId="411293CA" w:rsidR="41102242" w:rsidRDefault="313BD0D9" w:rsidP="18E5EB83">
      <w:pPr>
        <w:pStyle w:val="ListParagraph"/>
        <w:numPr>
          <w:ilvl w:val="0"/>
          <w:numId w:val="10"/>
        </w:numPr>
      </w:pPr>
      <w:r>
        <w:t xml:space="preserve">Senior leadership commitment and engagement  </w:t>
      </w:r>
    </w:p>
    <w:p w14:paraId="1F2B9DE9" w14:textId="20886709" w:rsidR="41102242" w:rsidRDefault="313BD0D9" w:rsidP="18E5EB83">
      <w:pPr>
        <w:pStyle w:val="ListParagraph"/>
        <w:numPr>
          <w:ilvl w:val="0"/>
          <w:numId w:val="10"/>
        </w:numPr>
      </w:pPr>
      <w:r>
        <w:t xml:space="preserve">Conditions for safe, effective and pertinent disclosure  </w:t>
      </w:r>
    </w:p>
    <w:p w14:paraId="4EF0C737" w14:textId="4827FB43" w:rsidR="41102242" w:rsidRDefault="313BD0D9" w:rsidP="18E5EB83">
      <w:pPr>
        <w:pStyle w:val="ListParagraph"/>
        <w:numPr>
          <w:ilvl w:val="0"/>
          <w:numId w:val="10"/>
        </w:numPr>
      </w:pPr>
      <w:r>
        <w:t xml:space="preserve">Mental health awareness and literacy  </w:t>
      </w:r>
    </w:p>
    <w:p w14:paraId="1D3EE141" w14:textId="1B838996" w:rsidR="41102242" w:rsidRDefault="313BD0D9" w:rsidP="18E5EB83">
      <w:pPr>
        <w:pStyle w:val="ListParagraph"/>
        <w:numPr>
          <w:ilvl w:val="0"/>
          <w:numId w:val="10"/>
        </w:numPr>
      </w:pPr>
      <w:r>
        <w:t xml:space="preserve">Effective mental health training approaches  </w:t>
      </w:r>
    </w:p>
    <w:p w14:paraId="27015AE5" w14:textId="74D10166" w:rsidR="41102242" w:rsidRDefault="313BD0D9" w:rsidP="18E5EB83">
      <w:pPr>
        <w:pStyle w:val="ListParagraph"/>
        <w:numPr>
          <w:ilvl w:val="0"/>
          <w:numId w:val="10"/>
        </w:numPr>
      </w:pPr>
      <w:r>
        <w:t xml:space="preserve">Confident and informed line management  </w:t>
      </w:r>
    </w:p>
    <w:p w14:paraId="14ECCAE8" w14:textId="732659B4" w:rsidR="41102242" w:rsidRDefault="313BD0D9" w:rsidP="18E5EB83">
      <w:pPr>
        <w:pStyle w:val="ListParagraph"/>
        <w:numPr>
          <w:ilvl w:val="0"/>
          <w:numId w:val="10"/>
        </w:numPr>
      </w:pPr>
      <w:r>
        <w:t xml:space="preserve">Effective implementation of reasonable adjustments  </w:t>
      </w:r>
    </w:p>
    <w:p w14:paraId="51BEE2C4" w14:textId="21654225" w:rsidR="41102242" w:rsidRDefault="313BD0D9" w:rsidP="18E5EB83">
      <w:pPr>
        <w:pStyle w:val="ListParagraph"/>
        <w:numPr>
          <w:ilvl w:val="0"/>
          <w:numId w:val="10"/>
        </w:numPr>
      </w:pPr>
      <w:r>
        <w:t xml:space="preserve">Stigma-free organisational culture and ethos.  </w:t>
      </w:r>
    </w:p>
    <w:p w14:paraId="566A324E" w14:textId="45761708" w:rsidR="18E5EB83" w:rsidRDefault="18E5EB83" w:rsidP="18E5EB83"/>
    <w:p w14:paraId="3F1541BF" w14:textId="6141A57A" w:rsidR="41102242" w:rsidRDefault="41102242" w:rsidP="18E5EB83">
      <w:r>
        <w:t xml:space="preserve">Identify improvement areas to improve equality and achieve equity, reduce discrimination for employees experiencing mental health problems, and remove any barriers to employees seeking or guiding others to help and support required.  </w:t>
      </w:r>
    </w:p>
    <w:p w14:paraId="30E3EE2D" w14:textId="560E27F3" w:rsidR="18E5EB83" w:rsidRDefault="18E5EB83" w:rsidP="18E5EB83"/>
    <w:p w14:paraId="3B48007E" w14:textId="7D27DA7E" w:rsidR="41102242" w:rsidRDefault="41102242" w:rsidP="18E5EB83">
      <w:r>
        <w:t xml:space="preserve">Embed a focus on mental health stigma and discrimination at all levels of the organisation, including: organisational strategies, operational plans, policies and procedures, and training needs assessments. </w:t>
      </w:r>
    </w:p>
    <w:p w14:paraId="7EBB37AF" w14:textId="252E5DC6" w:rsidR="18E5EB83" w:rsidRDefault="18E5EB83" w:rsidP="18E5EB83"/>
    <w:p w14:paraId="7E4B4FF1" w14:textId="0DB1F79F" w:rsidR="41102242" w:rsidRDefault="41102242" w:rsidP="18E5EB83">
      <w:r>
        <w:lastRenderedPageBreak/>
        <w:t>This tool provides an editable self-assessment grid for each building block, setting out specific indicators and activities based on good practice to help you and your organisation take stock, and identify gaps to focus improvement efforts on. Each self-assessment grid can be completed using a RAG scoring to capture the status and indicate progress towards each building block.</w:t>
      </w:r>
    </w:p>
    <w:p w14:paraId="62EBF3C5" w14:textId="77777777" w:rsidR="001918C0" w:rsidRPr="0040305F" w:rsidRDefault="001918C0" w:rsidP="2A238A2E">
      <w:pPr>
        <w:rPr>
          <w:rFonts w:cs="Open Sans"/>
          <w:sz w:val="24"/>
          <w:szCs w:val="24"/>
        </w:rPr>
      </w:pPr>
    </w:p>
    <w:p w14:paraId="7EF4FE05" w14:textId="2454EB4B" w:rsidR="5E30D9B7" w:rsidRDefault="5E30D9B7" w:rsidP="2A238A2E">
      <w:pPr>
        <w:shd w:val="clear" w:color="auto" w:fill="FFFFFF" w:themeFill="background1"/>
        <w:spacing w:after="240"/>
        <w:rPr>
          <w:rFonts w:eastAsia="Open Sans" w:cs="Open Sans"/>
        </w:rPr>
      </w:pPr>
      <w:r w:rsidRPr="2A238A2E">
        <w:rPr>
          <w:rFonts w:ascii="Arial" w:eastAsia="Arial" w:hAnsi="Arial" w:cs="Arial"/>
          <w:color w:val="303030"/>
        </w:rPr>
        <w:t xml:space="preserve">To find out more about the self-assessment tool you can </w:t>
      </w:r>
      <w:r w:rsidR="353D81CB" w:rsidRPr="2A238A2E">
        <w:rPr>
          <w:rFonts w:ascii="Arial" w:eastAsia="Arial" w:hAnsi="Arial" w:cs="Arial"/>
          <w:color w:val="303030"/>
        </w:rPr>
        <w:t>visit</w:t>
      </w:r>
      <w:r w:rsidRPr="2A238A2E">
        <w:rPr>
          <w:rFonts w:ascii="Arial" w:eastAsia="Arial" w:hAnsi="Arial" w:cs="Arial"/>
          <w:color w:val="303030"/>
        </w:rPr>
        <w:t>:</w:t>
      </w:r>
    </w:p>
    <w:p w14:paraId="0058F8DF" w14:textId="22E882DE" w:rsidR="7BB1600C" w:rsidRDefault="00D126B9" w:rsidP="2A238A2E">
      <w:pPr>
        <w:pStyle w:val="ListParagraph"/>
        <w:numPr>
          <w:ilvl w:val="0"/>
          <w:numId w:val="7"/>
        </w:numPr>
        <w:rPr>
          <w:rFonts w:cs="Open Sans"/>
        </w:rPr>
      </w:pPr>
      <w:hyperlink r:id="rId19">
        <w:r w:rsidR="7BB1600C" w:rsidRPr="2A238A2E">
          <w:rPr>
            <w:rStyle w:val="Hyperlink"/>
            <w:rFonts w:cs="Open Sans"/>
          </w:rPr>
          <w:t>https://www.seemescotland.org/media/10022/see-me-work-self-assessment-tool-landscape.pdf</w:t>
        </w:r>
      </w:hyperlink>
      <w:r w:rsidR="7BB1600C" w:rsidRPr="2A238A2E">
        <w:rPr>
          <w:rFonts w:cs="Open Sans"/>
        </w:rPr>
        <w:t xml:space="preserve"> </w:t>
      </w:r>
    </w:p>
    <w:p w14:paraId="6D98A12B" w14:textId="77777777" w:rsidR="00BD3C35" w:rsidRPr="0040305F" w:rsidRDefault="00BD3C35">
      <w:pPr>
        <w:rPr>
          <w:rFonts w:cs="Open Sans"/>
          <w:sz w:val="24"/>
          <w:szCs w:val="24"/>
        </w:rPr>
      </w:pPr>
    </w:p>
    <w:p w14:paraId="2946DB82" w14:textId="513B2598" w:rsidR="004D7B95" w:rsidRPr="00532730" w:rsidRDefault="313BD0D9" w:rsidP="18E5EB83">
      <w:pPr>
        <w:pStyle w:val="Heading1"/>
        <w:rPr>
          <w:rFonts w:ascii="Open Sans" w:hAnsi="Open Sans"/>
          <w:sz w:val="56"/>
          <w:szCs w:val="56"/>
        </w:rPr>
      </w:pPr>
      <w:bookmarkStart w:id="10" w:name="_Toc145937339"/>
      <w:r w:rsidRPr="2A238A2E">
        <w:rPr>
          <w:rFonts w:ascii="Open Sans" w:hAnsi="Open Sans"/>
          <w:sz w:val="56"/>
          <w:szCs w:val="56"/>
        </w:rPr>
        <w:t>3. Let’s Chat Tool</w:t>
      </w:r>
      <w:bookmarkEnd w:id="10"/>
    </w:p>
    <w:p w14:paraId="3AA8B867" w14:textId="21FB977D" w:rsidR="18E5EB83" w:rsidRDefault="18E5EB83" w:rsidP="18E5EB83"/>
    <w:p w14:paraId="3A509BB2" w14:textId="53650DA8" w:rsidR="41102242" w:rsidRDefault="41102242" w:rsidP="18E5EB83">
      <w:r>
        <w:t xml:space="preserve">Let’s Chat is a practical tool with guidance, tips and scenarios for line managers and supervisors to start open and honest conversations about mental health in the workplace, without fear of stigma and discrimination. It was developed with support from employers and people who have experienced mental health stigma and discrimination in the workplace. </w:t>
      </w:r>
    </w:p>
    <w:p w14:paraId="4EDE9F91" w14:textId="2CFE44A9" w:rsidR="18E5EB83" w:rsidRDefault="18E5EB83" w:rsidP="18E5EB83"/>
    <w:p w14:paraId="1FB514EA" w14:textId="00E71321" w:rsidR="18E5EB83" w:rsidRDefault="41102242" w:rsidP="00C45732">
      <w:r>
        <w:t xml:space="preserve">This tool provides scenarios to support line managers with confidence in having conversations about mental health with their employees.   </w:t>
      </w:r>
    </w:p>
    <w:p w14:paraId="3BD5887E" w14:textId="77777777" w:rsidR="00C45732" w:rsidRPr="00C45732" w:rsidRDefault="00C45732" w:rsidP="00C45732"/>
    <w:p w14:paraId="2CB68EB8" w14:textId="585E6ABD" w:rsidR="18E5EB83" w:rsidRDefault="03972480" w:rsidP="2A238A2E">
      <w:pPr>
        <w:shd w:val="clear" w:color="auto" w:fill="FFFFFF" w:themeFill="background1"/>
        <w:spacing w:after="240"/>
        <w:rPr>
          <w:rFonts w:eastAsia="Open Sans" w:cs="Open Sans"/>
        </w:rPr>
      </w:pPr>
      <w:r w:rsidRPr="2A238A2E">
        <w:rPr>
          <w:rFonts w:ascii="Arial" w:eastAsia="Arial" w:hAnsi="Arial" w:cs="Arial"/>
          <w:color w:val="303030"/>
        </w:rPr>
        <w:t xml:space="preserve">To find out more about the </w:t>
      </w:r>
      <w:r w:rsidR="769A9D07" w:rsidRPr="2A238A2E">
        <w:rPr>
          <w:rFonts w:ascii="Arial" w:eastAsia="Arial" w:hAnsi="Arial" w:cs="Arial"/>
          <w:color w:val="303030"/>
        </w:rPr>
        <w:t>Let's Cha</w:t>
      </w:r>
      <w:r w:rsidRPr="2A238A2E">
        <w:rPr>
          <w:rFonts w:ascii="Arial" w:eastAsia="Arial" w:hAnsi="Arial" w:cs="Arial"/>
          <w:color w:val="303030"/>
        </w:rPr>
        <w:t xml:space="preserve">t </w:t>
      </w:r>
      <w:r w:rsidR="769A9D07" w:rsidRPr="2A238A2E">
        <w:rPr>
          <w:rFonts w:ascii="Arial" w:eastAsia="Arial" w:hAnsi="Arial" w:cs="Arial"/>
          <w:color w:val="303030"/>
        </w:rPr>
        <w:t>T</w:t>
      </w:r>
      <w:r w:rsidRPr="2A238A2E">
        <w:rPr>
          <w:rFonts w:ascii="Arial" w:eastAsia="Arial" w:hAnsi="Arial" w:cs="Arial"/>
          <w:color w:val="303030"/>
        </w:rPr>
        <w:t xml:space="preserve">ool you can </w:t>
      </w:r>
      <w:r w:rsidR="01DFBC8C" w:rsidRPr="2A238A2E">
        <w:rPr>
          <w:rFonts w:ascii="Arial" w:eastAsia="Arial" w:hAnsi="Arial" w:cs="Arial"/>
          <w:color w:val="303030"/>
        </w:rPr>
        <w:t>visit</w:t>
      </w:r>
      <w:r w:rsidRPr="2A238A2E">
        <w:rPr>
          <w:rFonts w:ascii="Arial" w:eastAsia="Arial" w:hAnsi="Arial" w:cs="Arial"/>
          <w:color w:val="303030"/>
        </w:rPr>
        <w:t>:</w:t>
      </w:r>
    </w:p>
    <w:p w14:paraId="11ED06E1" w14:textId="39CFFDED" w:rsidR="18E5EB83" w:rsidRDefault="00D126B9" w:rsidP="2A238A2E">
      <w:pPr>
        <w:pStyle w:val="ListParagraph"/>
        <w:numPr>
          <w:ilvl w:val="0"/>
          <w:numId w:val="6"/>
        </w:numPr>
      </w:pPr>
      <w:hyperlink r:id="rId20">
        <w:r w:rsidR="316C83F6" w:rsidRPr="2A238A2E">
          <w:rPr>
            <w:rStyle w:val="Hyperlink"/>
          </w:rPr>
          <w:t>https://www.seemescotland.org/media/9388/use-letschat_final_may2019.pdf</w:t>
        </w:r>
      </w:hyperlink>
      <w:r w:rsidR="316C83F6" w:rsidRPr="2A238A2E">
        <w:t xml:space="preserve"> </w:t>
      </w:r>
    </w:p>
    <w:p w14:paraId="1BC79C26" w14:textId="61BB22C3" w:rsidR="18E5EB83" w:rsidRDefault="18E5EB83" w:rsidP="2A238A2E"/>
    <w:p w14:paraId="62881FA5" w14:textId="13F60EFC" w:rsidR="41102242" w:rsidRDefault="313BD0D9" w:rsidP="18E5EB83">
      <w:pPr>
        <w:pStyle w:val="Heading1"/>
        <w:rPr>
          <w:rFonts w:ascii="Open Sans" w:hAnsi="Open Sans"/>
          <w:sz w:val="56"/>
          <w:szCs w:val="56"/>
        </w:rPr>
      </w:pPr>
      <w:bookmarkStart w:id="11" w:name="_Toc1024363676"/>
      <w:r w:rsidRPr="2A238A2E">
        <w:rPr>
          <w:rFonts w:ascii="Open Sans" w:hAnsi="Open Sans"/>
          <w:sz w:val="56"/>
          <w:szCs w:val="56"/>
        </w:rPr>
        <w:t>4. E-Learning</w:t>
      </w:r>
      <w:bookmarkEnd w:id="11"/>
    </w:p>
    <w:p w14:paraId="161E7DEF" w14:textId="7A77F43F" w:rsidR="41102242" w:rsidRDefault="41102242" w:rsidP="18E5EB83">
      <w:r>
        <w:t xml:space="preserve">Our free e-Learning is a great addition to employee learning and development, boosting knowledge and understanding of stigma and discrimination and its impact in the workplace through advice and lived experience stories. Our e-learning aims to provide participants with:  </w:t>
      </w:r>
    </w:p>
    <w:p w14:paraId="51417D81" w14:textId="20A50FE4" w:rsidR="18E5EB83" w:rsidRDefault="18E5EB83" w:rsidP="18E5EB83"/>
    <w:p w14:paraId="6B54AC73" w14:textId="61FB6FC4" w:rsidR="41102242" w:rsidRDefault="313BD0D9" w:rsidP="18E5EB83">
      <w:pPr>
        <w:pStyle w:val="ListParagraph"/>
        <w:numPr>
          <w:ilvl w:val="0"/>
          <w:numId w:val="9"/>
        </w:numPr>
      </w:pPr>
      <w:r>
        <w:t xml:space="preserve">A greater understanding of what mental health stigma and discrimination is and how it can impact in work </w:t>
      </w:r>
    </w:p>
    <w:p w14:paraId="2D9E911F" w14:textId="323CCBBC" w:rsidR="41102242" w:rsidRDefault="313BD0D9" w:rsidP="18E5EB83">
      <w:pPr>
        <w:pStyle w:val="ListParagraph"/>
        <w:numPr>
          <w:ilvl w:val="0"/>
          <w:numId w:val="9"/>
        </w:numPr>
      </w:pPr>
      <w:r>
        <w:t xml:space="preserve">A better understanding of signs and symptoms to look out for in work </w:t>
      </w:r>
    </w:p>
    <w:p w14:paraId="09344CE6" w14:textId="2895861A" w:rsidR="41102242" w:rsidRDefault="313BD0D9" w:rsidP="18E5EB83">
      <w:pPr>
        <w:pStyle w:val="ListParagraph"/>
        <w:numPr>
          <w:ilvl w:val="0"/>
          <w:numId w:val="9"/>
        </w:numPr>
      </w:pPr>
      <w:r>
        <w:t xml:space="preserve">A deeper understanding of rights and responsibilities regarding mental health stigma and discrimination in work – from employer and employee perspective </w:t>
      </w:r>
    </w:p>
    <w:p w14:paraId="23FDABE6" w14:textId="46625C66" w:rsidR="41102242" w:rsidRDefault="313BD0D9" w:rsidP="18E5EB83">
      <w:pPr>
        <w:pStyle w:val="ListParagraph"/>
        <w:numPr>
          <w:ilvl w:val="0"/>
          <w:numId w:val="9"/>
        </w:numPr>
      </w:pPr>
      <w:r>
        <w:t xml:space="preserve">More confidence to open up conversations about mental health in work </w:t>
      </w:r>
    </w:p>
    <w:p w14:paraId="593D0274" w14:textId="499E3140" w:rsidR="41102242" w:rsidRDefault="313BD0D9" w:rsidP="18E5EB83">
      <w:pPr>
        <w:pStyle w:val="ListParagraph"/>
        <w:numPr>
          <w:ilvl w:val="0"/>
          <w:numId w:val="9"/>
        </w:numPr>
      </w:pPr>
      <w:r>
        <w:t xml:space="preserve">Access to further information and contacts </w:t>
      </w:r>
    </w:p>
    <w:p w14:paraId="76424A8E" w14:textId="30800E22" w:rsidR="41102242" w:rsidRDefault="313BD0D9" w:rsidP="18E5EB83">
      <w:pPr>
        <w:pStyle w:val="ListParagraph"/>
        <w:numPr>
          <w:ilvl w:val="0"/>
          <w:numId w:val="9"/>
        </w:numPr>
      </w:pPr>
      <w:r>
        <w:t xml:space="preserve">A better understanding of why reducing stigma and discrimination helps contribute to a mentally healthy workplace </w:t>
      </w:r>
    </w:p>
    <w:p w14:paraId="0D6E539F" w14:textId="3593CA5D" w:rsidR="41102242" w:rsidRDefault="41102242" w:rsidP="18E5EB83">
      <w:r>
        <w:t xml:space="preserve"> </w:t>
      </w:r>
    </w:p>
    <w:p w14:paraId="439A1B87" w14:textId="63FAD013" w:rsidR="41102242" w:rsidRDefault="41102242" w:rsidP="18E5EB83">
      <w:r>
        <w:t xml:space="preserve">The online training is self-directed and is divided into 6 chapters. We use short dramatic films to demonstrate key ‘tipping points’. These are complemented by films using real people who share their experiences about what has helped them. Each chapter ends with a short quiz to test your knowledge. Further downloadable resources are also available. </w:t>
      </w:r>
    </w:p>
    <w:p w14:paraId="0648D6B9" w14:textId="4EBDDD6B" w:rsidR="41102242" w:rsidRDefault="41102242" w:rsidP="18E5EB83">
      <w:r>
        <w:t xml:space="preserve"> </w:t>
      </w:r>
    </w:p>
    <w:p w14:paraId="3B32B42A" w14:textId="05438059" w:rsidR="41102242" w:rsidRDefault="313BD0D9" w:rsidP="18E5EB83">
      <w:r>
        <w:t>To find out</w:t>
      </w:r>
      <w:r w:rsidR="5029C6C2">
        <w:t xml:space="preserve"> more about E-Learning you can visit:</w:t>
      </w:r>
    </w:p>
    <w:p w14:paraId="5FE52C72" w14:textId="3B6FEC84" w:rsidR="41102242" w:rsidRDefault="5029C6C2" w:rsidP="2A238A2E">
      <w:pPr>
        <w:pStyle w:val="ListParagraph"/>
        <w:numPr>
          <w:ilvl w:val="0"/>
          <w:numId w:val="5"/>
        </w:numPr>
      </w:pPr>
      <w:r>
        <w:t xml:space="preserve"> </w:t>
      </w:r>
      <w:r w:rsidR="313BD0D9">
        <w:t xml:space="preserve"> </w:t>
      </w:r>
      <w:hyperlink r:id="rId21">
        <w:r w:rsidR="313BD0D9" w:rsidRPr="2A238A2E">
          <w:rPr>
            <w:rStyle w:val="Hyperlink"/>
          </w:rPr>
          <w:t>www.seemescotland.org/e-learning/</w:t>
        </w:r>
      </w:hyperlink>
      <w:r w:rsidR="313BD0D9">
        <w:t xml:space="preserve">    </w:t>
      </w:r>
    </w:p>
    <w:bookmarkEnd w:id="4"/>
    <w:bookmarkEnd w:id="5"/>
    <w:p w14:paraId="6B699379" w14:textId="77777777" w:rsidR="003212A0" w:rsidRDefault="003212A0" w:rsidP="00F2589F">
      <w:pPr>
        <w:pStyle w:val="Heading2"/>
        <w:rPr>
          <w:rFonts w:eastAsia="Calibri"/>
          <w:b w:val="0"/>
          <w:sz w:val="21"/>
          <w:szCs w:val="22"/>
          <w14:stylisticSets/>
        </w:rPr>
      </w:pPr>
    </w:p>
    <w:p w14:paraId="3FE9F23F" w14:textId="77777777" w:rsidR="002A05B6" w:rsidRDefault="002A05B6" w:rsidP="002A05B6"/>
    <w:p w14:paraId="1F72F646" w14:textId="6FF90C8F" w:rsidR="002A05B6" w:rsidRDefault="313BD0D9" w:rsidP="18E5EB83">
      <w:pPr>
        <w:pStyle w:val="Heading1"/>
        <w:rPr>
          <w:rFonts w:ascii="Open Sans" w:hAnsi="Open Sans"/>
          <w:sz w:val="56"/>
          <w:szCs w:val="56"/>
        </w:rPr>
      </w:pPr>
      <w:bookmarkStart w:id="12" w:name="_Toc1805742610"/>
      <w:r w:rsidRPr="2A238A2E">
        <w:rPr>
          <w:rFonts w:ascii="Open Sans" w:hAnsi="Open Sans"/>
          <w:sz w:val="56"/>
          <w:szCs w:val="56"/>
        </w:rPr>
        <w:t>5. Cost Calculator</w:t>
      </w:r>
      <w:bookmarkEnd w:id="12"/>
    </w:p>
    <w:p w14:paraId="08CE6F91" w14:textId="26A0A380" w:rsidR="002A05B6" w:rsidRDefault="34843DBA" w:rsidP="18E5EB83">
      <w:pPr>
        <w:rPr>
          <w:rFonts w:eastAsia="Open Sans" w:cs="Open Sans"/>
        </w:rPr>
      </w:pPr>
      <w:r w:rsidRPr="18E5EB83">
        <w:rPr>
          <w:rFonts w:eastAsia="Open Sans" w:cs="Open Sans"/>
          <w:color w:val="1F1F1F"/>
        </w:rPr>
        <w:t>Mental health problems cost the Scottish economy at least £8.8 billion annually according to a new report published today by the Mental Health Foundation and London School of Economics and Political Science with support from the University of Strathclyde. It is estimated that the current cost to Scottish employers is</w:t>
      </w:r>
      <w:r w:rsidRPr="18E5EB83">
        <w:rPr>
          <w:rFonts w:eastAsia="Open Sans" w:cs="Open Sans"/>
          <w:color w:val="303030"/>
        </w:rPr>
        <w:t xml:space="preserve"> £2bn a year. </w:t>
      </w:r>
      <w:r w:rsidR="002A05B6">
        <w:br/>
      </w:r>
      <w:r w:rsidR="002A05B6">
        <w:br/>
      </w:r>
      <w:r w:rsidRPr="18E5EB83">
        <w:rPr>
          <w:rFonts w:eastAsia="Open Sans" w:cs="Open Sans"/>
          <w:color w:val="303030"/>
        </w:rPr>
        <w:t>This calculator tool provides an instant estimate of the cost of mental ill health to your organisation based on absenteeism, presenteeism and staff turnover. This tool is designed to encourage organisations to act on mental health stigma, discrimination, and invest in support for their employees. This tool is designed to support a business case for investment in mental health resources in your organisation.</w:t>
      </w:r>
    </w:p>
    <w:p w14:paraId="61CDCEAD" w14:textId="77777777" w:rsidR="002A05B6" w:rsidRDefault="002A05B6" w:rsidP="002A05B6"/>
    <w:p w14:paraId="6BB9E253" w14:textId="6D7F310C" w:rsidR="002A05B6" w:rsidRPr="002A05B6" w:rsidRDefault="18D0E60E" w:rsidP="002A05B6">
      <w:r>
        <w:t>To find out more about E-Learning you can visit:</w:t>
      </w:r>
    </w:p>
    <w:p w14:paraId="775FAA63" w14:textId="7B6281A4" w:rsidR="00350CB1" w:rsidRDefault="00D126B9" w:rsidP="2A238A2E">
      <w:pPr>
        <w:pStyle w:val="ListParagraph"/>
        <w:numPr>
          <w:ilvl w:val="0"/>
          <w:numId w:val="4"/>
        </w:numPr>
      </w:pPr>
      <w:hyperlink r:id="rId22">
        <w:r w:rsidR="18D0E60E" w:rsidRPr="2A238A2E">
          <w:rPr>
            <w:rStyle w:val="Hyperlink"/>
          </w:rPr>
          <w:t>https://www.seemescotland.org/workplace/resources/tools-and-packs/cost-calculator</w:t>
        </w:r>
      </w:hyperlink>
      <w:r w:rsidR="18D0E60E">
        <w:t xml:space="preserve"> </w:t>
      </w:r>
    </w:p>
    <w:p w14:paraId="3986E2C4" w14:textId="59B199AB" w:rsidR="2A238A2E" w:rsidRDefault="2A238A2E" w:rsidP="2A238A2E">
      <w:pPr>
        <w:pStyle w:val="Heading1"/>
        <w:rPr>
          <w:rFonts w:ascii="Open Sans" w:hAnsi="Open Sans"/>
          <w:sz w:val="56"/>
          <w:szCs w:val="56"/>
        </w:rPr>
      </w:pPr>
    </w:p>
    <w:p w14:paraId="20B0EF18" w14:textId="4634D5CD" w:rsidR="00350CB1" w:rsidRDefault="5CFB4D4C" w:rsidP="18E5EB83">
      <w:pPr>
        <w:pStyle w:val="Heading1"/>
        <w:rPr>
          <w:rFonts w:ascii="Open Sans" w:hAnsi="Open Sans"/>
          <w:sz w:val="56"/>
          <w:szCs w:val="56"/>
        </w:rPr>
      </w:pPr>
      <w:bookmarkStart w:id="13" w:name="_Toc790275323"/>
      <w:r w:rsidRPr="2A238A2E">
        <w:rPr>
          <w:rFonts w:ascii="Open Sans" w:hAnsi="Open Sans"/>
          <w:sz w:val="56"/>
          <w:szCs w:val="56"/>
        </w:rPr>
        <w:t>6. Spotlight On resources</w:t>
      </w:r>
      <w:bookmarkEnd w:id="13"/>
    </w:p>
    <w:p w14:paraId="7C1EC6B2" w14:textId="101EDF6D" w:rsidR="00350CB1" w:rsidRDefault="00350CB1" w:rsidP="18E5EB83"/>
    <w:p w14:paraId="4CBE2DFE" w14:textId="000AA7AE" w:rsidR="00350CB1" w:rsidRDefault="43E63113" w:rsidP="18E5EB83">
      <w:pPr>
        <w:rPr>
          <w:rFonts w:eastAsia="Open Sans" w:cs="Open Sans"/>
          <w:b/>
          <w:bCs/>
          <w:sz w:val="56"/>
          <w:szCs w:val="56"/>
        </w:rPr>
      </w:pPr>
      <w:r>
        <w:t>T</w:t>
      </w:r>
      <w:r w:rsidR="3E2E355C">
        <w:t xml:space="preserve">hese Spotlight On resources provide detailed guides on specific topics that have been highlighted by employers and lived experience volunteers as areas of development. These guides provide guidance on specific topics, provide lived experience insight, and links to further resources to support with this area. They are designed to support organisations with their own knowledge and understanding of anti-stigma action. </w:t>
      </w:r>
    </w:p>
    <w:p w14:paraId="133607C2" w14:textId="5D57679C" w:rsidR="00350CB1" w:rsidRDefault="00350CB1"/>
    <w:p w14:paraId="620493B5" w14:textId="40669923" w:rsidR="00350CB1" w:rsidRDefault="3E2E355C" w:rsidP="18E5EB83">
      <w:pPr>
        <w:rPr>
          <w:rFonts w:eastAsia="Open Sans" w:cs="Open Sans"/>
          <w:b/>
          <w:bCs/>
          <w:sz w:val="56"/>
          <w:szCs w:val="56"/>
        </w:rPr>
      </w:pPr>
      <w:r>
        <w:t xml:space="preserve">Currently we have 10 resources on the following topics:  </w:t>
      </w:r>
    </w:p>
    <w:p w14:paraId="034A3D2B" w14:textId="619FD118" w:rsidR="00350CB1" w:rsidRDefault="00350CB1" w:rsidP="18E5EB83"/>
    <w:p w14:paraId="1DC2F3A3" w14:textId="2390F3C2" w:rsidR="00350CB1" w:rsidRDefault="4165815E" w:rsidP="18E5EB83">
      <w:pPr>
        <w:pStyle w:val="ListParagraph"/>
        <w:numPr>
          <w:ilvl w:val="0"/>
          <w:numId w:val="8"/>
        </w:numPr>
      </w:pPr>
      <w:r>
        <w:t xml:space="preserve">Senior Leadership commitment to tackling mental health stigma and discrimination  </w:t>
      </w:r>
    </w:p>
    <w:p w14:paraId="05281E2F" w14:textId="2AA63C21" w:rsidR="00350CB1" w:rsidRDefault="4165815E" w:rsidP="18E5EB83">
      <w:pPr>
        <w:pStyle w:val="ListParagraph"/>
        <w:numPr>
          <w:ilvl w:val="0"/>
          <w:numId w:val="8"/>
        </w:numPr>
      </w:pPr>
      <w:r>
        <w:t xml:space="preserve">Safe, effective, and pertinent disclosure of mental health problems at work  </w:t>
      </w:r>
    </w:p>
    <w:p w14:paraId="0FACCF70" w14:textId="7F0C9CF5" w:rsidR="00350CB1" w:rsidRDefault="4165815E" w:rsidP="18E5EB83">
      <w:pPr>
        <w:pStyle w:val="ListParagraph"/>
        <w:numPr>
          <w:ilvl w:val="0"/>
          <w:numId w:val="8"/>
        </w:numPr>
      </w:pPr>
      <w:r>
        <w:t xml:space="preserve">Mental health awareness and literacy  </w:t>
      </w:r>
    </w:p>
    <w:p w14:paraId="6BE598ED" w14:textId="5389E503" w:rsidR="00350CB1" w:rsidRDefault="4165815E" w:rsidP="18E5EB83">
      <w:pPr>
        <w:pStyle w:val="ListParagraph"/>
        <w:numPr>
          <w:ilvl w:val="0"/>
          <w:numId w:val="8"/>
        </w:numPr>
      </w:pPr>
      <w:r>
        <w:t xml:space="preserve">Effective mental health training approaches </w:t>
      </w:r>
    </w:p>
    <w:p w14:paraId="6A724294" w14:textId="0F44000B" w:rsidR="00350CB1" w:rsidRDefault="4165815E" w:rsidP="18E5EB83">
      <w:pPr>
        <w:pStyle w:val="ListParagraph"/>
        <w:numPr>
          <w:ilvl w:val="0"/>
          <w:numId w:val="8"/>
        </w:numPr>
      </w:pPr>
      <w:r>
        <w:t xml:space="preserve">Confident and informed management </w:t>
      </w:r>
    </w:p>
    <w:p w14:paraId="68CA656E" w14:textId="2E799182" w:rsidR="00350CB1" w:rsidRDefault="4165815E" w:rsidP="18E5EB83">
      <w:pPr>
        <w:pStyle w:val="ListParagraph"/>
        <w:numPr>
          <w:ilvl w:val="0"/>
          <w:numId w:val="8"/>
        </w:numPr>
      </w:pPr>
      <w:r>
        <w:t xml:space="preserve">Understanding and implementing reasonable adjustments  </w:t>
      </w:r>
    </w:p>
    <w:p w14:paraId="3D8B6F16" w14:textId="07FCE67D" w:rsidR="00350CB1" w:rsidRDefault="4165815E" w:rsidP="18E5EB83">
      <w:pPr>
        <w:pStyle w:val="ListParagraph"/>
        <w:numPr>
          <w:ilvl w:val="0"/>
          <w:numId w:val="8"/>
        </w:numPr>
      </w:pPr>
      <w:r>
        <w:t xml:space="preserve">Creating mentally health stigma-free organisational culture and ethos </w:t>
      </w:r>
    </w:p>
    <w:p w14:paraId="7CD10B3C" w14:textId="10F02F97" w:rsidR="00350CB1" w:rsidRDefault="4165815E" w:rsidP="18E5EB83">
      <w:pPr>
        <w:pStyle w:val="ListParagraph"/>
        <w:numPr>
          <w:ilvl w:val="0"/>
          <w:numId w:val="8"/>
        </w:numPr>
      </w:pPr>
      <w:r>
        <w:t xml:space="preserve">Setting up anti-stigma workplace champions  </w:t>
      </w:r>
    </w:p>
    <w:p w14:paraId="7856AC2A" w14:textId="52EE8511" w:rsidR="00350CB1" w:rsidRDefault="4165815E" w:rsidP="18E5EB83">
      <w:pPr>
        <w:pStyle w:val="ListParagraph"/>
        <w:numPr>
          <w:ilvl w:val="0"/>
          <w:numId w:val="8"/>
        </w:numPr>
      </w:pPr>
      <w:r>
        <w:t xml:space="preserve">A guide to supporting anti-stigma champions  </w:t>
      </w:r>
    </w:p>
    <w:p w14:paraId="23DE523C" w14:textId="7840CFD7" w:rsidR="00350CB1" w:rsidRDefault="4165815E" w:rsidP="18E5EB83">
      <w:pPr>
        <w:pStyle w:val="ListParagraph"/>
        <w:numPr>
          <w:ilvl w:val="0"/>
          <w:numId w:val="8"/>
        </w:numPr>
        <w:rPr>
          <w14:stylisticSets>
            <w14:styleSet w14:id="1"/>
          </w14:stylisticSets>
        </w:rPr>
      </w:pPr>
      <w:r>
        <w:t xml:space="preserve">Creating inclusive working environments for people with communication anxiety and selective mutism.  </w:t>
      </w:r>
    </w:p>
    <w:p w14:paraId="1BAA17BE" w14:textId="550BE5FB" w:rsidR="18E5EB83" w:rsidRDefault="18E5EB83" w:rsidP="18E5EB83"/>
    <w:p w14:paraId="6440618F" w14:textId="7F281666" w:rsidR="29911945" w:rsidRDefault="29911945">
      <w:r>
        <w:t>To find out more about Spotlight On resources visit:</w:t>
      </w:r>
    </w:p>
    <w:p w14:paraId="61D03F98" w14:textId="3CFD4DAF" w:rsidR="29911945" w:rsidRDefault="00D126B9" w:rsidP="2A238A2E">
      <w:pPr>
        <w:pStyle w:val="ListParagraph"/>
        <w:numPr>
          <w:ilvl w:val="0"/>
          <w:numId w:val="3"/>
        </w:numPr>
      </w:pPr>
      <w:hyperlink r:id="rId23">
        <w:r w:rsidR="29911945" w:rsidRPr="2A238A2E">
          <w:rPr>
            <w:rStyle w:val="Hyperlink"/>
          </w:rPr>
          <w:t>https://www.seemescotland.org/workplace/resources/tools-and-packs/spotlight-on</w:t>
        </w:r>
      </w:hyperlink>
      <w:r w:rsidR="29911945" w:rsidRPr="2A238A2E">
        <w:t xml:space="preserve"> </w:t>
      </w:r>
    </w:p>
    <w:p w14:paraId="59E50DE8" w14:textId="1B13D065" w:rsidR="2A238A2E" w:rsidRDefault="2A238A2E"/>
    <w:p w14:paraId="7240AC79" w14:textId="4B42E37D" w:rsidR="3E2E355C" w:rsidRDefault="4165815E" w:rsidP="18E5EB83">
      <w:pPr>
        <w:pStyle w:val="Heading1"/>
        <w:rPr>
          <w:rFonts w:ascii="Open Sans" w:hAnsi="Open Sans"/>
          <w:sz w:val="56"/>
          <w:szCs w:val="56"/>
        </w:rPr>
      </w:pPr>
      <w:bookmarkStart w:id="14" w:name="_Toc926219071"/>
      <w:r w:rsidRPr="2A238A2E">
        <w:rPr>
          <w:rFonts w:ascii="Open Sans" w:hAnsi="Open Sans"/>
          <w:sz w:val="56"/>
          <w:szCs w:val="56"/>
        </w:rPr>
        <w:t>7. Campaign resources</w:t>
      </w:r>
      <w:bookmarkEnd w:id="14"/>
    </w:p>
    <w:p w14:paraId="2C31B20F" w14:textId="7B0330EC" w:rsidR="18E5EB83" w:rsidRDefault="18E5EB83" w:rsidP="18E5EB83"/>
    <w:p w14:paraId="5FD1E0F1" w14:textId="045CE5F8" w:rsidR="3E2E355C" w:rsidRDefault="4165815E" w:rsidP="18E5EB83">
      <w:r>
        <w:t xml:space="preserve">A great place to start tackling stigma and discrimination in the workplace is by raising awareness, opening up conversations and showing that mental health is important to all of us, after all, we all have mental health. </w:t>
      </w:r>
    </w:p>
    <w:p w14:paraId="46FAF48F" w14:textId="383E71C5" w:rsidR="3E2E355C" w:rsidRDefault="3E2E355C" w:rsidP="18E5EB83"/>
    <w:p w14:paraId="330F8F66" w14:textId="051F07B4" w:rsidR="3E2E355C" w:rsidRDefault="4165815E" w:rsidP="18E5EB83">
      <w:r>
        <w:t xml:space="preserve">If organisations are doing workplace campaigns to address mental health stigma and open up conversations about mental health we have several campaign resources including video clips, posters and activity packs. </w:t>
      </w:r>
    </w:p>
    <w:p w14:paraId="729C3191" w14:textId="5E976450" w:rsidR="3E2E355C" w:rsidRDefault="3E2E355C" w:rsidP="18E5EB83"/>
    <w:p w14:paraId="7AA5AD54" w14:textId="2471B562" w:rsidR="2A238A2E" w:rsidRDefault="4165815E">
      <w:r>
        <w:t xml:space="preserve">Some of the campaign materials are more general and some are designed to be used on specific days like Time to Talk Day in February however all the materials can be used in different workplaces at any time.   </w:t>
      </w:r>
    </w:p>
    <w:p w14:paraId="446AC7A6" w14:textId="69CC39D8" w:rsidR="2A238A2E" w:rsidRDefault="2A238A2E"/>
    <w:p w14:paraId="52BA7AE6" w14:textId="26B7E8AD" w:rsidR="0617F3A4" w:rsidRDefault="0617F3A4">
      <w:r>
        <w:t>To find out more about See Me campaigns visit:</w:t>
      </w:r>
    </w:p>
    <w:p w14:paraId="47FCC665" w14:textId="6FFD184F" w:rsidR="0617F3A4" w:rsidRDefault="00D126B9" w:rsidP="2A238A2E">
      <w:pPr>
        <w:pStyle w:val="ListParagraph"/>
        <w:numPr>
          <w:ilvl w:val="0"/>
          <w:numId w:val="2"/>
        </w:numPr>
      </w:pPr>
      <w:hyperlink r:id="rId24">
        <w:r w:rsidR="0617F3A4" w:rsidRPr="2A238A2E">
          <w:rPr>
            <w:rStyle w:val="Hyperlink"/>
          </w:rPr>
          <w:t>https://www.seemescotland.org/seeus/campaigns</w:t>
        </w:r>
      </w:hyperlink>
      <w:r w:rsidR="0617F3A4">
        <w:t xml:space="preserve"> </w:t>
      </w:r>
    </w:p>
    <w:p w14:paraId="5B9A7B27" w14:textId="22738F7C" w:rsidR="00C45732" w:rsidRDefault="00C45732" w:rsidP="00C45732"/>
    <w:p w14:paraId="46544E54" w14:textId="156CFFFC" w:rsidR="00C45732" w:rsidRDefault="00C45732" w:rsidP="00C45732"/>
    <w:p w14:paraId="11A513BB" w14:textId="77777777" w:rsidR="00C45732" w:rsidRDefault="00C45732" w:rsidP="00C45732"/>
    <w:p w14:paraId="7B79166A" w14:textId="2B90713D" w:rsidR="2A238A2E" w:rsidRDefault="2A238A2E" w:rsidP="2A238A2E"/>
    <w:p w14:paraId="0BB2CA5D" w14:textId="5A40C28E" w:rsidR="3E2E355C" w:rsidRDefault="4165815E" w:rsidP="18E5EB83">
      <w:pPr>
        <w:pStyle w:val="Heading1"/>
        <w:rPr>
          <w:rFonts w:ascii="Open Sans" w:hAnsi="Open Sans"/>
          <w:sz w:val="56"/>
          <w:szCs w:val="56"/>
        </w:rPr>
      </w:pPr>
      <w:bookmarkStart w:id="15" w:name="_Toc862970053"/>
      <w:r w:rsidRPr="2A238A2E">
        <w:rPr>
          <w:rFonts w:ascii="Open Sans" w:hAnsi="Open Sans"/>
          <w:sz w:val="56"/>
          <w:szCs w:val="56"/>
        </w:rPr>
        <w:t>8. Case Studies</w:t>
      </w:r>
      <w:bookmarkEnd w:id="15"/>
    </w:p>
    <w:p w14:paraId="0711853C" w14:textId="53746658" w:rsidR="18E5EB83" w:rsidRDefault="18E5EB83" w:rsidP="18E5EB83"/>
    <w:p w14:paraId="30C297E0" w14:textId="2D5D36C1" w:rsidR="3E2E355C" w:rsidRDefault="4165815E" w:rsidP="18E5EB83">
      <w:r>
        <w:t xml:space="preserve">We have case studies on our website both from employers engaged with See Me in Work, employers who have shown best practice in mental health inclusion and anti-discrimination and anti-work work, and personal stories from people with lived experience of mental illness and their experiences at work. </w:t>
      </w:r>
    </w:p>
    <w:p w14:paraId="42CF6F2C" w14:textId="6BFD04E7" w:rsidR="3E2E355C" w:rsidRDefault="3E2E355C" w:rsidP="18E5EB83"/>
    <w:p w14:paraId="1A65DFCE" w14:textId="2CEA3C58" w:rsidR="3E2E355C" w:rsidRDefault="0E6F6EEB" w:rsidP="18E5EB83">
      <w:r>
        <w:t>Find the case studies here:</w:t>
      </w:r>
    </w:p>
    <w:p w14:paraId="454F2C41" w14:textId="0C990DA1" w:rsidR="3E2E355C" w:rsidRDefault="00D126B9" w:rsidP="2A238A2E">
      <w:pPr>
        <w:pStyle w:val="ListParagraph"/>
        <w:numPr>
          <w:ilvl w:val="0"/>
          <w:numId w:val="1"/>
        </w:numPr>
      </w:pPr>
      <w:hyperlink r:id="rId25">
        <w:r w:rsidR="0E6F6EEB" w:rsidRPr="2A238A2E">
          <w:rPr>
            <w:rStyle w:val="Hyperlink"/>
          </w:rPr>
          <w:t>https://www.seemescotland.org/workplace/resources/case-studies</w:t>
        </w:r>
      </w:hyperlink>
      <w:r w:rsidR="0E6F6EEB">
        <w:t xml:space="preserve"> </w:t>
      </w:r>
    </w:p>
    <w:p w14:paraId="01E8B7CC" w14:textId="4BE4D692" w:rsidR="3E2E355C" w:rsidRDefault="3E2E355C" w:rsidP="18E5EB83"/>
    <w:p w14:paraId="7F4B0E55" w14:textId="7D3A639D" w:rsidR="3E2E355C" w:rsidRDefault="4165815E" w:rsidP="18E5EB83">
      <w:r>
        <w:t xml:space="preserve">These case studies are designed both to showcase best practice from employers and be used as lived experience examples of how mental health stigma can impact people in the workplace.  </w:t>
      </w:r>
    </w:p>
    <w:p w14:paraId="0A0EBE62" w14:textId="793C5136" w:rsidR="2A238A2E" w:rsidRDefault="2A238A2E"/>
    <w:p w14:paraId="30781658" w14:textId="7BAEB723" w:rsidR="3E2E355C" w:rsidRDefault="3E2E355C">
      <w:r>
        <w:t xml:space="preserve">For more information on how See Me can support workplaces with addressing mental health stigma and discrimination reach out to us at </w:t>
      </w:r>
      <w:hyperlink r:id="rId26">
        <w:r w:rsidRPr="51F30F49">
          <w:rPr>
            <w:rStyle w:val="Hyperlink"/>
          </w:rPr>
          <w:t>info@seemescotland.org</w:t>
        </w:r>
        <w:r w:rsidR="3E60DC2E" w:rsidRPr="51F30F49">
          <w:rPr>
            <w:rStyle w:val="Hyperlink"/>
          </w:rPr>
          <w:t>.</w:t>
        </w:r>
      </w:hyperlink>
    </w:p>
    <w:sectPr w:rsidR="3E2E355C" w:rsidSect="00594832">
      <w:headerReference w:type="default" r:id="rId27"/>
      <w:footerReference w:type="default" r:id="rId28"/>
      <w:pgSz w:w="16838" w:h="11906" w:orient="landscape" w:code="9"/>
      <w:pgMar w:top="1134" w:right="962"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871BC" w14:textId="77777777" w:rsidR="00720FC7" w:rsidRPr="00603931" w:rsidRDefault="00720FC7" w:rsidP="008848B9">
      <w:pPr>
        <w:rPr>
          <w:rFonts w:eastAsia="Open Sans" w:cs="Open Sans"/>
        </w:rPr>
      </w:pPr>
      <w:r w:rsidRPr="00603931">
        <w:rPr>
          <w:rFonts w:eastAsia="Open Sans" w:cs="Open Sans"/>
        </w:rPr>
        <w:separator/>
      </w:r>
    </w:p>
  </w:endnote>
  <w:endnote w:type="continuationSeparator" w:id="0">
    <w:p w14:paraId="144A5D23" w14:textId="77777777" w:rsidR="00720FC7" w:rsidRPr="00603931" w:rsidRDefault="00720FC7" w:rsidP="008848B9">
      <w:pPr>
        <w:rPr>
          <w:rFonts w:eastAsia="Open Sans" w:cs="Open Sans"/>
        </w:rPr>
      </w:pPr>
      <w:r w:rsidRPr="00603931">
        <w:rPr>
          <w:rFonts w:eastAsia="Open Sans" w:cs="Open Sans"/>
        </w:rPr>
        <w:continuationSeparator/>
      </w:r>
    </w:p>
  </w:endnote>
  <w:endnote w:type="continuationNotice" w:id="1">
    <w:p w14:paraId="521D7181" w14:textId="77777777" w:rsidR="00D126B9" w:rsidRDefault="00D126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ree Rg">
    <w:altName w:val="Arial"/>
    <w:panose1 w:val="00000000000000000000"/>
    <w:charset w:val="00"/>
    <w:family w:val="modern"/>
    <w:notTrueType/>
    <w:pitch w:val="variable"/>
    <w:sig w:usb0="A00000AF" w:usb1="5000205B" w:usb2="00000000" w:usb3="00000000" w:csb0="0000009B"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720FC7" w:rsidRPr="00603931" w:rsidRDefault="00720FC7" w:rsidP="00BC6B17">
    <w:pPr>
      <w:pStyle w:val="Footer"/>
      <w:framePr w:wrap="around" w:vAnchor="text" w:hAnchor="margin" w:xAlign="right" w:y="1"/>
      <w:rPr>
        <w:rStyle w:val="PageNumber"/>
        <w:rFonts w:eastAsia="Open Sans" w:cs="Open Sans"/>
      </w:rPr>
    </w:pPr>
    <w:r w:rsidRPr="00603931">
      <w:rPr>
        <w:rStyle w:val="PageNumber"/>
        <w:rFonts w:eastAsia="Open Sans" w:cs="Open Sans"/>
      </w:rPr>
      <w:fldChar w:fldCharType="begin"/>
    </w:r>
    <w:r w:rsidRPr="00603931">
      <w:rPr>
        <w:rStyle w:val="PageNumber"/>
        <w:rFonts w:eastAsia="Open Sans" w:cs="Open Sans"/>
      </w:rPr>
      <w:instrText xml:space="preserve">PAGE  </w:instrText>
    </w:r>
    <w:r w:rsidRPr="00603931">
      <w:rPr>
        <w:rStyle w:val="PageNumber"/>
        <w:rFonts w:eastAsia="Open Sans" w:cs="Open Sans"/>
      </w:rPr>
      <w:fldChar w:fldCharType="end"/>
    </w:r>
  </w:p>
  <w:p w14:paraId="70DF9E56" w14:textId="77777777" w:rsidR="00720FC7" w:rsidRPr="00603931" w:rsidRDefault="00720FC7" w:rsidP="000466A6">
    <w:pPr>
      <w:pStyle w:val="Footer"/>
      <w:ind w:right="360"/>
      <w:rPr>
        <w:rFonts w:eastAsia="Open Sans" w:cs="Open San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FA804" w14:textId="77777777" w:rsidR="00720FC7" w:rsidRPr="00603931" w:rsidRDefault="00720FC7" w:rsidP="000466A6">
    <w:pPr>
      <w:pStyle w:val="Footer"/>
      <w:rPr>
        <w:rFonts w:eastAsia="Open Sans" w:cs="Open Sans"/>
      </w:rPr>
    </w:pPr>
    <w:r w:rsidRPr="00603931">
      <w:rPr>
        <w:rFonts w:eastAsia="Open Sans" w:cs="Open Sans"/>
      </w:rPr>
      <w:t>Document name | 01 January 2015</w:t>
    </w:r>
  </w:p>
  <w:p w14:paraId="3A0FF5F2" w14:textId="77777777" w:rsidR="00720FC7" w:rsidRPr="00603931" w:rsidRDefault="00720FC7" w:rsidP="008848B9">
    <w:pPr>
      <w:rPr>
        <w:rFonts w:eastAsia="Open Sans" w:cs="Open San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B4B86" w14:textId="77777777" w:rsidR="00720FC7" w:rsidRPr="00603931" w:rsidRDefault="00720FC7" w:rsidP="003C2F75">
    <w:pPr>
      <w:pStyle w:val="Footer"/>
      <w:ind w:right="360"/>
      <w:rPr>
        <w:rFonts w:eastAsia="Open Sans" w:cs="Open Sans"/>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6DF30" w14:textId="77777777" w:rsidR="00720FC7" w:rsidRPr="00603931" w:rsidRDefault="00720FC7" w:rsidP="00C10F75">
    <w:pPr>
      <w:pStyle w:val="Footer"/>
      <w:framePr w:wrap="around" w:vAnchor="text" w:hAnchor="margin" w:xAlign="right" w:y="1"/>
      <w:rPr>
        <w:rStyle w:val="PageNumber"/>
        <w:rFonts w:eastAsia="Open Sans" w:cs="Open Sans"/>
      </w:rPr>
    </w:pPr>
    <w:r w:rsidRPr="00603931">
      <w:rPr>
        <w:rStyle w:val="PageNumber"/>
        <w:rFonts w:eastAsia="Open Sans" w:cs="Open Sans"/>
      </w:rPr>
      <w:fldChar w:fldCharType="begin"/>
    </w:r>
    <w:r w:rsidRPr="00603931">
      <w:rPr>
        <w:rStyle w:val="PageNumber"/>
        <w:rFonts w:eastAsia="Open Sans" w:cs="Open Sans"/>
      </w:rPr>
      <w:instrText xml:space="preserve">PAGE  </w:instrText>
    </w:r>
    <w:r w:rsidRPr="00603931">
      <w:rPr>
        <w:rStyle w:val="PageNumber"/>
        <w:rFonts w:eastAsia="Open Sans" w:cs="Open Sans"/>
      </w:rPr>
      <w:fldChar w:fldCharType="separate"/>
    </w:r>
    <w:r w:rsidRPr="00603931">
      <w:rPr>
        <w:rStyle w:val="PageNumber"/>
        <w:rFonts w:eastAsia="Open Sans" w:cs="Open Sans"/>
        <w:noProof/>
      </w:rPr>
      <w:t>1</w:t>
    </w:r>
    <w:r w:rsidRPr="00603931">
      <w:rPr>
        <w:rStyle w:val="PageNumber"/>
        <w:rFonts w:eastAsia="Open Sans" w:cs="Open Sans"/>
      </w:rPr>
      <w:fldChar w:fldCharType="end"/>
    </w:r>
  </w:p>
  <w:p w14:paraId="2B5E616D" w14:textId="77777777" w:rsidR="00720FC7" w:rsidRPr="00603931" w:rsidRDefault="00720FC7" w:rsidP="00C10F75">
    <w:pPr>
      <w:pStyle w:val="Footer"/>
      <w:ind w:right="360"/>
      <w:rPr>
        <w:rFonts w:eastAsia="Open Sans" w:cs="Open Sans"/>
      </w:rPr>
    </w:pPr>
    <w:r w:rsidRPr="00603931">
      <w:rPr>
        <w:rFonts w:eastAsia="Open Sans" w:cs="Open Sans"/>
      </w:rPr>
      <w:t>Document name | 01 January 2015</w:t>
    </w:r>
  </w:p>
  <w:p w14:paraId="738610EB" w14:textId="77777777" w:rsidR="00720FC7" w:rsidRPr="00603931" w:rsidRDefault="00720FC7" w:rsidP="003C2F75">
    <w:pPr>
      <w:pStyle w:val="Footer"/>
      <w:ind w:right="360"/>
      <w:rPr>
        <w:rFonts w:eastAsia="Open Sans" w:cs="Open Sans"/>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4BA1D" w14:textId="5E4E188E" w:rsidR="00720FC7" w:rsidRPr="00603931" w:rsidRDefault="00720FC7" w:rsidP="00BC6B17">
    <w:pPr>
      <w:pStyle w:val="Footer"/>
      <w:framePr w:wrap="around" w:vAnchor="text" w:hAnchor="margin" w:xAlign="right" w:y="1"/>
      <w:rPr>
        <w:rStyle w:val="PageNumber"/>
        <w:rFonts w:eastAsia="Open Sans" w:cs="Open Sans"/>
      </w:rPr>
    </w:pPr>
    <w:r w:rsidRPr="51F30F49">
      <w:rPr>
        <w:rStyle w:val="PageNumber"/>
        <w:rFonts w:eastAsia="Open Sans" w:cs="Open Sans"/>
      </w:rPr>
      <w:fldChar w:fldCharType="begin"/>
    </w:r>
    <w:r w:rsidRPr="51F30F49">
      <w:rPr>
        <w:rStyle w:val="PageNumber"/>
        <w:rFonts w:eastAsia="Open Sans" w:cs="Open Sans"/>
      </w:rPr>
      <w:instrText xml:space="preserve">PAGE  </w:instrText>
    </w:r>
    <w:r w:rsidRPr="51F30F49">
      <w:rPr>
        <w:rStyle w:val="PageNumber"/>
        <w:rFonts w:eastAsia="Open Sans" w:cs="Open Sans"/>
      </w:rPr>
      <w:fldChar w:fldCharType="separate"/>
    </w:r>
    <w:r w:rsidR="00D126B9">
      <w:rPr>
        <w:rStyle w:val="PageNumber"/>
        <w:rFonts w:eastAsia="Open Sans" w:cs="Open Sans"/>
        <w:noProof/>
      </w:rPr>
      <w:t>1</w:t>
    </w:r>
    <w:r w:rsidRPr="51F30F49">
      <w:rPr>
        <w:rStyle w:val="PageNumber"/>
        <w:rFonts w:eastAsia="Open Sans" w:cs="Open Sans"/>
      </w:rPr>
      <w:fldChar w:fldCharType="end"/>
    </w:r>
  </w:p>
  <w:p w14:paraId="5D3A32FB" w14:textId="5BB46F49" w:rsidR="51F30F49" w:rsidRDefault="51F30F49" w:rsidP="51F30F49">
    <w:pPr>
      <w:spacing w:line="259" w:lineRule="auto"/>
      <w:ind w:right="360"/>
    </w:pPr>
    <w:r w:rsidRPr="51F30F49">
      <w:rPr>
        <w:rFonts w:eastAsia="Open Sans" w:cs="Open Sans"/>
      </w:rPr>
      <w:t>Workplace resources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805D2" w14:textId="77777777" w:rsidR="00720FC7" w:rsidRPr="00603931" w:rsidRDefault="00720FC7" w:rsidP="008848B9">
      <w:pPr>
        <w:rPr>
          <w:rFonts w:eastAsia="Open Sans" w:cs="Open Sans"/>
        </w:rPr>
      </w:pPr>
      <w:r w:rsidRPr="00603931">
        <w:rPr>
          <w:rFonts w:eastAsia="Open Sans" w:cs="Open Sans"/>
        </w:rPr>
        <w:separator/>
      </w:r>
    </w:p>
  </w:footnote>
  <w:footnote w:type="continuationSeparator" w:id="0">
    <w:p w14:paraId="463F29E8" w14:textId="77777777" w:rsidR="00720FC7" w:rsidRPr="00603931" w:rsidRDefault="00720FC7" w:rsidP="008848B9">
      <w:pPr>
        <w:rPr>
          <w:rFonts w:eastAsia="Open Sans" w:cs="Open Sans"/>
        </w:rPr>
      </w:pPr>
      <w:r w:rsidRPr="00603931">
        <w:rPr>
          <w:rFonts w:eastAsia="Open Sans" w:cs="Open Sans"/>
        </w:rPr>
        <w:continuationSeparator/>
      </w:r>
    </w:p>
  </w:footnote>
  <w:footnote w:type="continuationNotice" w:id="1">
    <w:p w14:paraId="7D325361" w14:textId="77777777" w:rsidR="00D126B9" w:rsidRDefault="00D126B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855"/>
      <w:gridCol w:w="4855"/>
      <w:gridCol w:w="4855"/>
    </w:tblGrid>
    <w:tr w:rsidR="18E5EB83" w14:paraId="5258D153" w14:textId="77777777" w:rsidTr="18E5EB83">
      <w:trPr>
        <w:trHeight w:val="300"/>
      </w:trPr>
      <w:tc>
        <w:tcPr>
          <w:tcW w:w="4855" w:type="dxa"/>
        </w:tcPr>
        <w:p w14:paraId="5BD5F621" w14:textId="0B608806" w:rsidR="18E5EB83" w:rsidRDefault="18E5EB83" w:rsidP="18E5EB83">
          <w:pPr>
            <w:pStyle w:val="Header"/>
            <w:ind w:left="-115"/>
          </w:pPr>
        </w:p>
      </w:tc>
      <w:tc>
        <w:tcPr>
          <w:tcW w:w="4855" w:type="dxa"/>
        </w:tcPr>
        <w:p w14:paraId="02D0EA80" w14:textId="3733B308" w:rsidR="18E5EB83" w:rsidRDefault="18E5EB83" w:rsidP="18E5EB83">
          <w:pPr>
            <w:pStyle w:val="Header"/>
            <w:jc w:val="center"/>
          </w:pPr>
        </w:p>
      </w:tc>
      <w:tc>
        <w:tcPr>
          <w:tcW w:w="4855" w:type="dxa"/>
        </w:tcPr>
        <w:p w14:paraId="570572AA" w14:textId="03DF6DC4" w:rsidR="18E5EB83" w:rsidRDefault="18E5EB83" w:rsidP="18E5EB83">
          <w:pPr>
            <w:pStyle w:val="Header"/>
            <w:ind w:right="-115"/>
            <w:jc w:val="right"/>
          </w:pPr>
        </w:p>
      </w:tc>
    </w:tr>
  </w:tbl>
  <w:p w14:paraId="4A0E734D" w14:textId="72C3F8AF" w:rsidR="18E5EB83" w:rsidRDefault="18E5EB83" w:rsidP="18E5EB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5651D" w14:textId="77777777" w:rsidR="00720FC7" w:rsidRPr="00603931" w:rsidRDefault="00720FC7">
    <w:pPr>
      <w:pStyle w:val="Header"/>
      <w:rPr>
        <w:rFonts w:eastAsia="Open Sans" w:cs="Open Sans"/>
      </w:rPr>
    </w:pPr>
    <w:r>
      <w:rPr>
        <w:rFonts w:eastAsia="Open Sans" w:cs="Open Sans"/>
        <w:noProof/>
        <w:lang w:eastAsia="en-GB"/>
      </w:rPr>
      <w:drawing>
        <wp:anchor distT="0" distB="0" distL="114300" distR="114300" simplePos="0" relativeHeight="251658240" behindDoc="1" locked="0" layoutInCell="1" allowOverlap="1" wp14:anchorId="1ED3FDA1" wp14:editId="45B5BA31">
          <wp:simplePos x="0" y="0"/>
          <wp:positionH relativeFrom="page">
            <wp:posOffset>0</wp:posOffset>
          </wp:positionH>
          <wp:positionV relativeFrom="page">
            <wp:posOffset>0</wp:posOffset>
          </wp:positionV>
          <wp:extent cx="10692000" cy="75600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Report-template-cover-landscape.png"/>
                  <pic:cNvPicPr/>
                </pic:nvPicPr>
                <pic:blipFill>
                  <a:blip r:embed="rId1">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855"/>
      <w:gridCol w:w="4855"/>
      <w:gridCol w:w="4855"/>
    </w:tblGrid>
    <w:tr w:rsidR="18E5EB83" w14:paraId="33F592E2" w14:textId="77777777" w:rsidTr="18E5EB83">
      <w:trPr>
        <w:trHeight w:val="300"/>
      </w:trPr>
      <w:tc>
        <w:tcPr>
          <w:tcW w:w="4855" w:type="dxa"/>
        </w:tcPr>
        <w:p w14:paraId="1A370634" w14:textId="1619D380" w:rsidR="18E5EB83" w:rsidRDefault="18E5EB83" w:rsidP="18E5EB83">
          <w:pPr>
            <w:pStyle w:val="Header"/>
            <w:ind w:left="-115"/>
          </w:pPr>
        </w:p>
      </w:tc>
      <w:tc>
        <w:tcPr>
          <w:tcW w:w="4855" w:type="dxa"/>
        </w:tcPr>
        <w:p w14:paraId="72A89A28" w14:textId="69E21BD7" w:rsidR="18E5EB83" w:rsidRDefault="18E5EB83" w:rsidP="18E5EB83">
          <w:pPr>
            <w:pStyle w:val="Header"/>
            <w:jc w:val="center"/>
          </w:pPr>
        </w:p>
      </w:tc>
      <w:tc>
        <w:tcPr>
          <w:tcW w:w="4855" w:type="dxa"/>
        </w:tcPr>
        <w:p w14:paraId="135F873B" w14:textId="4F022077" w:rsidR="18E5EB83" w:rsidRDefault="18E5EB83" w:rsidP="18E5EB83">
          <w:pPr>
            <w:pStyle w:val="Header"/>
            <w:ind w:right="-115"/>
            <w:jc w:val="right"/>
          </w:pPr>
        </w:p>
      </w:tc>
    </w:tr>
  </w:tbl>
  <w:p w14:paraId="051E1D82" w14:textId="5CFF8AA6" w:rsidR="18E5EB83" w:rsidRDefault="18E5EB83" w:rsidP="18E5EB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910"/>
      <w:gridCol w:w="4910"/>
      <w:gridCol w:w="4910"/>
    </w:tblGrid>
    <w:tr w:rsidR="18E5EB83" w14:paraId="09032958" w14:textId="77777777" w:rsidTr="18E5EB83">
      <w:trPr>
        <w:trHeight w:val="300"/>
      </w:trPr>
      <w:tc>
        <w:tcPr>
          <w:tcW w:w="4910" w:type="dxa"/>
        </w:tcPr>
        <w:p w14:paraId="0E400FF3" w14:textId="4FC98A91" w:rsidR="18E5EB83" w:rsidRDefault="18E5EB83" w:rsidP="18E5EB83">
          <w:pPr>
            <w:pStyle w:val="Header"/>
            <w:ind w:left="-115"/>
          </w:pPr>
        </w:p>
      </w:tc>
      <w:tc>
        <w:tcPr>
          <w:tcW w:w="4910" w:type="dxa"/>
        </w:tcPr>
        <w:p w14:paraId="15D37E03" w14:textId="15E8A3B6" w:rsidR="18E5EB83" w:rsidRDefault="18E5EB83" w:rsidP="18E5EB83">
          <w:pPr>
            <w:pStyle w:val="Header"/>
            <w:jc w:val="center"/>
          </w:pPr>
        </w:p>
      </w:tc>
      <w:tc>
        <w:tcPr>
          <w:tcW w:w="4910" w:type="dxa"/>
        </w:tcPr>
        <w:p w14:paraId="08F6AAED" w14:textId="018693C5" w:rsidR="18E5EB83" w:rsidRDefault="18E5EB83" w:rsidP="18E5EB83">
          <w:pPr>
            <w:pStyle w:val="Header"/>
            <w:ind w:right="-115"/>
            <w:jc w:val="right"/>
          </w:pPr>
        </w:p>
      </w:tc>
    </w:tr>
  </w:tbl>
  <w:p w14:paraId="2795977B" w14:textId="1D956C43" w:rsidR="18E5EB83" w:rsidRDefault="18E5EB83" w:rsidP="18E5EB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89623563" o:spid="_x0000_i1026" type="#_x0000_t75" style="width:299pt;height:300pt;visibility:visible;mso-wrap-style:square" o:bullet="t">
        <v:imagedata r:id="rId1" o:title=""/>
      </v:shape>
    </w:pict>
  </w:numPicBullet>
  <w:numPicBullet w:numPicBulletId="1">
    <w:pict>
      <v:shape id="Picture 866115937" o:spid="_x0000_i1027" type="#_x0000_t75" style="width:299.5pt;height:300pt;visibility:visible;mso-wrap-style:square" o:bullet="t">
        <v:imagedata r:id="rId2" o:title=""/>
      </v:shape>
    </w:pict>
  </w:numPicBullet>
  <w:abstractNum w:abstractNumId="0" w15:restartNumberingAfterBreak="0">
    <w:nsid w:val="FFFFFF1D"/>
    <w:multiLevelType w:val="multilevel"/>
    <w:tmpl w:val="CC0ECF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Open Sans" w:hAnsi="Open Sans" w:hint="default"/>
      </w:rPr>
    </w:lvl>
    <w:lvl w:ilvl="3">
      <w:start w:val="1"/>
      <w:numFmt w:val="bullet"/>
      <w:pStyle w:val="NoteLevel41"/>
      <w:lvlText w:val=""/>
      <w:lvlJc w:val="left"/>
      <w:pPr>
        <w:tabs>
          <w:tab w:val="num" w:pos="2160"/>
        </w:tabs>
        <w:ind w:left="2520" w:hanging="360"/>
      </w:pPr>
      <w:rPr>
        <w:rFonts w:ascii="Open Sans" w:hAnsi="Open Sans" w:hint="default"/>
      </w:rPr>
    </w:lvl>
    <w:lvl w:ilvl="4">
      <w:start w:val="1"/>
      <w:numFmt w:val="bullet"/>
      <w:pStyle w:val="NoteLevel51"/>
      <w:lvlText w:val=""/>
      <w:lvlJc w:val="left"/>
      <w:pPr>
        <w:tabs>
          <w:tab w:val="num" w:pos="2880"/>
        </w:tabs>
        <w:ind w:left="3240" w:hanging="360"/>
      </w:pPr>
      <w:rPr>
        <w:rFonts w:ascii="Open Sans" w:hAnsi="Open San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Open Sans" w:hAnsi="Open Sans" w:hint="default"/>
      </w:rPr>
    </w:lvl>
    <w:lvl w:ilvl="7">
      <w:start w:val="1"/>
      <w:numFmt w:val="bullet"/>
      <w:lvlText w:val=""/>
      <w:lvlJc w:val="left"/>
      <w:pPr>
        <w:tabs>
          <w:tab w:val="num" w:pos="5040"/>
        </w:tabs>
        <w:ind w:left="5400" w:hanging="360"/>
      </w:pPr>
      <w:rPr>
        <w:rFonts w:ascii="Open Sans" w:hAnsi="Open Sans" w:hint="default"/>
      </w:rPr>
    </w:lvl>
    <w:lvl w:ilvl="8">
      <w:start w:val="1"/>
      <w:numFmt w:val="bullet"/>
      <w:lvlText w:val=""/>
      <w:lvlJc w:val="left"/>
      <w:pPr>
        <w:tabs>
          <w:tab w:val="num" w:pos="5760"/>
        </w:tabs>
        <w:ind w:left="6120" w:hanging="360"/>
      </w:pPr>
      <w:rPr>
        <w:rFonts w:ascii="Open Sans" w:hAnsi="Open Sans" w:hint="default"/>
      </w:rPr>
    </w:lvl>
  </w:abstractNum>
  <w:abstractNum w:abstractNumId="1" w15:restartNumberingAfterBreak="0">
    <w:nsid w:val="006E2F87"/>
    <w:multiLevelType w:val="hybridMultilevel"/>
    <w:tmpl w:val="328685F8"/>
    <w:lvl w:ilvl="0" w:tplc="90BCEAB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2512F"/>
    <w:multiLevelType w:val="hybridMultilevel"/>
    <w:tmpl w:val="8BDE5D84"/>
    <w:lvl w:ilvl="0" w:tplc="054C7C5E">
      <w:start w:val="1"/>
      <w:numFmt w:val="bullet"/>
      <w:lvlText w:val=""/>
      <w:lvlJc w:val="left"/>
      <w:pPr>
        <w:ind w:left="720" w:hanging="360"/>
      </w:pPr>
      <w:rPr>
        <w:rFonts w:ascii="Symbol" w:hAnsi="Symbol" w:hint="default"/>
        <w:b/>
        <w:bCs/>
        <w:i w:val="0"/>
        <w:iCs w:val="0"/>
        <w:color w:val="D43723"/>
        <w:sz w:val="22"/>
        <w:szCs w:val="22"/>
      </w:rPr>
    </w:lvl>
    <w:lvl w:ilvl="1" w:tplc="04090003">
      <w:start w:val="1"/>
      <w:numFmt w:val="bullet"/>
      <w:lvlText w:val="o"/>
      <w:lvlJc w:val="left"/>
      <w:pPr>
        <w:ind w:left="1440" w:hanging="360"/>
      </w:pPr>
      <w:rPr>
        <w:rFonts w:ascii="Courier" w:hAnsi="Courier" w:hint="default"/>
      </w:rPr>
    </w:lvl>
    <w:lvl w:ilvl="2" w:tplc="054C7C5E">
      <w:start w:val="1"/>
      <w:numFmt w:val="bullet"/>
      <w:lvlText w:val=""/>
      <w:lvlJc w:val="left"/>
      <w:pPr>
        <w:ind w:left="2160" w:hanging="360"/>
      </w:pPr>
      <w:rPr>
        <w:rFonts w:ascii="Symbol" w:hAnsi="Symbol" w:hint="default"/>
        <w:b/>
        <w:bCs/>
        <w:i w:val="0"/>
        <w:iCs w:val="0"/>
        <w:color w:val="D43723"/>
        <w:sz w:val="22"/>
        <w:szCs w:val="22"/>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 w15:restartNumberingAfterBreak="0">
    <w:nsid w:val="095235D7"/>
    <w:multiLevelType w:val="hybridMultilevel"/>
    <w:tmpl w:val="559CC182"/>
    <w:lvl w:ilvl="0" w:tplc="90BCEABC">
      <w:start w:val="1"/>
      <w:numFmt w:val="bullet"/>
      <w:lvlText w:val=""/>
      <w:lvlPicBulletId w:val="0"/>
      <w:lvlJc w:val="left"/>
      <w:pPr>
        <w:ind w:left="720" w:hanging="360"/>
      </w:pPr>
      <w:rPr>
        <w:rFonts w:ascii="Symbol" w:hAnsi="Symbol" w:hint="default"/>
        <w:b/>
        <w:bCs/>
        <w:i w:val="0"/>
        <w:iCs w:val="0"/>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2211AD"/>
    <w:multiLevelType w:val="hybridMultilevel"/>
    <w:tmpl w:val="89D8B6C2"/>
    <w:lvl w:ilvl="0" w:tplc="145434F2">
      <w:start w:val="1"/>
      <w:numFmt w:val="bullet"/>
      <w:lvlText w:val=""/>
      <w:lvlPicBulletId w:val="1"/>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9174CFC"/>
    <w:multiLevelType w:val="hybridMultilevel"/>
    <w:tmpl w:val="50009A30"/>
    <w:lvl w:ilvl="0" w:tplc="054C7C5E">
      <w:start w:val="1"/>
      <w:numFmt w:val="bullet"/>
      <w:lvlText w:val=""/>
      <w:lvlJc w:val="left"/>
      <w:pPr>
        <w:ind w:left="720" w:hanging="360"/>
      </w:pPr>
      <w:rPr>
        <w:rFonts w:ascii="Symbol" w:hAnsi="Symbol" w:hint="default"/>
        <w:b/>
        <w:bCs/>
        <w:i w:val="0"/>
        <w:iCs w:val="0"/>
        <w:color w:val="D43723"/>
        <w:sz w:val="22"/>
        <w:szCs w:val="22"/>
      </w:rPr>
    </w:lvl>
    <w:lvl w:ilvl="1" w:tplc="054C7C5E">
      <w:start w:val="1"/>
      <w:numFmt w:val="bullet"/>
      <w:lvlText w:val=""/>
      <w:lvlJc w:val="left"/>
      <w:pPr>
        <w:ind w:left="1440" w:hanging="360"/>
      </w:pPr>
      <w:rPr>
        <w:rFonts w:ascii="Symbol" w:hAnsi="Symbol" w:hint="default"/>
        <w:b/>
        <w:bCs/>
        <w:i w:val="0"/>
        <w:iCs w:val="0"/>
        <w:color w:val="D43723"/>
        <w:sz w:val="22"/>
        <w:szCs w:val="22"/>
      </w:rPr>
    </w:lvl>
    <w:lvl w:ilvl="2" w:tplc="04090005">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6" w15:restartNumberingAfterBreak="0">
    <w:nsid w:val="198407C0"/>
    <w:multiLevelType w:val="multilevel"/>
    <w:tmpl w:val="FA68FAF2"/>
    <w:lvl w:ilvl="0">
      <w:start w:val="1"/>
      <w:numFmt w:val="decimal"/>
      <w:lvlText w:val="%1."/>
      <w:lvlJc w:val="left"/>
      <w:pPr>
        <w:ind w:left="450" w:hanging="450"/>
      </w:pPr>
      <w:rPr>
        <w:rFonts w:hint="default"/>
      </w:rPr>
    </w:lvl>
    <w:lvl w:ilvl="1">
      <w:start w:val="1"/>
      <w:numFmt w:val="decimal"/>
      <w:isLgl/>
      <w:lvlText w:val="%1.%2."/>
      <w:lvlJc w:val="left"/>
      <w:pPr>
        <w:ind w:left="885" w:hanging="885"/>
      </w:pPr>
      <w:rPr>
        <w:rFonts w:hint="default"/>
      </w:rPr>
    </w:lvl>
    <w:lvl w:ilvl="2">
      <w:start w:val="2"/>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7" w15:restartNumberingAfterBreak="0">
    <w:nsid w:val="1FDA34E3"/>
    <w:multiLevelType w:val="multilevel"/>
    <w:tmpl w:val="4476B884"/>
    <w:lvl w:ilvl="0">
      <w:start w:val="10"/>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06E4A82"/>
    <w:multiLevelType w:val="multilevel"/>
    <w:tmpl w:val="26BAF322"/>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0AC9C3"/>
    <w:multiLevelType w:val="hybridMultilevel"/>
    <w:tmpl w:val="343406D8"/>
    <w:lvl w:ilvl="0" w:tplc="D1925D56">
      <w:start w:val="1"/>
      <w:numFmt w:val="bullet"/>
      <w:lvlText w:val=""/>
      <w:lvlJc w:val="left"/>
      <w:pPr>
        <w:ind w:left="720" w:hanging="360"/>
      </w:pPr>
      <w:rPr>
        <w:rFonts w:ascii="Symbol" w:hAnsi="Symbol" w:hint="default"/>
      </w:rPr>
    </w:lvl>
    <w:lvl w:ilvl="1" w:tplc="04824E0C">
      <w:start w:val="1"/>
      <w:numFmt w:val="bullet"/>
      <w:lvlText w:val="o"/>
      <w:lvlJc w:val="left"/>
      <w:pPr>
        <w:ind w:left="1440" w:hanging="360"/>
      </w:pPr>
      <w:rPr>
        <w:rFonts w:ascii="Courier New" w:hAnsi="Courier New" w:hint="default"/>
      </w:rPr>
    </w:lvl>
    <w:lvl w:ilvl="2" w:tplc="78A01EA8">
      <w:start w:val="1"/>
      <w:numFmt w:val="bullet"/>
      <w:lvlText w:val=""/>
      <w:lvlJc w:val="left"/>
      <w:pPr>
        <w:ind w:left="2160" w:hanging="360"/>
      </w:pPr>
      <w:rPr>
        <w:rFonts w:ascii="Wingdings" w:hAnsi="Wingdings" w:hint="default"/>
      </w:rPr>
    </w:lvl>
    <w:lvl w:ilvl="3" w:tplc="9C6A3BC2">
      <w:start w:val="1"/>
      <w:numFmt w:val="bullet"/>
      <w:lvlText w:val=""/>
      <w:lvlJc w:val="left"/>
      <w:pPr>
        <w:ind w:left="2880" w:hanging="360"/>
      </w:pPr>
      <w:rPr>
        <w:rFonts w:ascii="Symbol" w:hAnsi="Symbol" w:hint="default"/>
      </w:rPr>
    </w:lvl>
    <w:lvl w:ilvl="4" w:tplc="00446C6A">
      <w:start w:val="1"/>
      <w:numFmt w:val="bullet"/>
      <w:lvlText w:val="o"/>
      <w:lvlJc w:val="left"/>
      <w:pPr>
        <w:ind w:left="3600" w:hanging="360"/>
      </w:pPr>
      <w:rPr>
        <w:rFonts w:ascii="Courier New" w:hAnsi="Courier New" w:hint="default"/>
      </w:rPr>
    </w:lvl>
    <w:lvl w:ilvl="5" w:tplc="8A66F876">
      <w:start w:val="1"/>
      <w:numFmt w:val="bullet"/>
      <w:lvlText w:val=""/>
      <w:lvlJc w:val="left"/>
      <w:pPr>
        <w:ind w:left="4320" w:hanging="360"/>
      </w:pPr>
      <w:rPr>
        <w:rFonts w:ascii="Wingdings" w:hAnsi="Wingdings" w:hint="default"/>
      </w:rPr>
    </w:lvl>
    <w:lvl w:ilvl="6" w:tplc="8B107492">
      <w:start w:val="1"/>
      <w:numFmt w:val="bullet"/>
      <w:lvlText w:val=""/>
      <w:lvlJc w:val="left"/>
      <w:pPr>
        <w:ind w:left="5040" w:hanging="360"/>
      </w:pPr>
      <w:rPr>
        <w:rFonts w:ascii="Symbol" w:hAnsi="Symbol" w:hint="default"/>
      </w:rPr>
    </w:lvl>
    <w:lvl w:ilvl="7" w:tplc="66BA527A">
      <w:start w:val="1"/>
      <w:numFmt w:val="bullet"/>
      <w:lvlText w:val="o"/>
      <w:lvlJc w:val="left"/>
      <w:pPr>
        <w:ind w:left="5760" w:hanging="360"/>
      </w:pPr>
      <w:rPr>
        <w:rFonts w:ascii="Courier New" w:hAnsi="Courier New" w:hint="default"/>
      </w:rPr>
    </w:lvl>
    <w:lvl w:ilvl="8" w:tplc="63D096B4">
      <w:start w:val="1"/>
      <w:numFmt w:val="bullet"/>
      <w:lvlText w:val=""/>
      <w:lvlJc w:val="left"/>
      <w:pPr>
        <w:ind w:left="6480" w:hanging="360"/>
      </w:pPr>
      <w:rPr>
        <w:rFonts w:ascii="Wingdings" w:hAnsi="Wingdings" w:hint="default"/>
      </w:rPr>
    </w:lvl>
  </w:abstractNum>
  <w:abstractNum w:abstractNumId="10" w15:restartNumberingAfterBreak="0">
    <w:nsid w:val="2C0F7CF3"/>
    <w:multiLevelType w:val="multilevel"/>
    <w:tmpl w:val="77427A7E"/>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ECF832"/>
    <w:multiLevelType w:val="hybridMultilevel"/>
    <w:tmpl w:val="E73A2D18"/>
    <w:lvl w:ilvl="0" w:tplc="7B366490">
      <w:start w:val="1"/>
      <w:numFmt w:val="bullet"/>
      <w:lvlText w:val=""/>
      <w:lvlJc w:val="left"/>
      <w:pPr>
        <w:ind w:left="720" w:hanging="360"/>
      </w:pPr>
      <w:rPr>
        <w:rFonts w:ascii="Symbol" w:hAnsi="Symbol" w:hint="default"/>
      </w:rPr>
    </w:lvl>
    <w:lvl w:ilvl="1" w:tplc="7E842F2A">
      <w:start w:val="1"/>
      <w:numFmt w:val="bullet"/>
      <w:lvlText w:val="o"/>
      <w:lvlJc w:val="left"/>
      <w:pPr>
        <w:ind w:left="1440" w:hanging="360"/>
      </w:pPr>
      <w:rPr>
        <w:rFonts w:ascii="Courier New" w:hAnsi="Courier New" w:hint="default"/>
      </w:rPr>
    </w:lvl>
    <w:lvl w:ilvl="2" w:tplc="CCBCF720">
      <w:start w:val="1"/>
      <w:numFmt w:val="bullet"/>
      <w:lvlText w:val=""/>
      <w:lvlJc w:val="left"/>
      <w:pPr>
        <w:ind w:left="2160" w:hanging="360"/>
      </w:pPr>
      <w:rPr>
        <w:rFonts w:ascii="Wingdings" w:hAnsi="Wingdings" w:hint="default"/>
      </w:rPr>
    </w:lvl>
    <w:lvl w:ilvl="3" w:tplc="4BC8B7B8">
      <w:start w:val="1"/>
      <w:numFmt w:val="bullet"/>
      <w:lvlText w:val=""/>
      <w:lvlJc w:val="left"/>
      <w:pPr>
        <w:ind w:left="2880" w:hanging="360"/>
      </w:pPr>
      <w:rPr>
        <w:rFonts w:ascii="Symbol" w:hAnsi="Symbol" w:hint="default"/>
      </w:rPr>
    </w:lvl>
    <w:lvl w:ilvl="4" w:tplc="7D689A56">
      <w:start w:val="1"/>
      <w:numFmt w:val="bullet"/>
      <w:lvlText w:val="o"/>
      <w:lvlJc w:val="left"/>
      <w:pPr>
        <w:ind w:left="3600" w:hanging="360"/>
      </w:pPr>
      <w:rPr>
        <w:rFonts w:ascii="Courier New" w:hAnsi="Courier New" w:hint="default"/>
      </w:rPr>
    </w:lvl>
    <w:lvl w:ilvl="5" w:tplc="6C00DE84">
      <w:start w:val="1"/>
      <w:numFmt w:val="bullet"/>
      <w:lvlText w:val=""/>
      <w:lvlJc w:val="left"/>
      <w:pPr>
        <w:ind w:left="4320" w:hanging="360"/>
      </w:pPr>
      <w:rPr>
        <w:rFonts w:ascii="Wingdings" w:hAnsi="Wingdings" w:hint="default"/>
      </w:rPr>
    </w:lvl>
    <w:lvl w:ilvl="6" w:tplc="19CE6960">
      <w:start w:val="1"/>
      <w:numFmt w:val="bullet"/>
      <w:lvlText w:val=""/>
      <w:lvlJc w:val="left"/>
      <w:pPr>
        <w:ind w:left="5040" w:hanging="360"/>
      </w:pPr>
      <w:rPr>
        <w:rFonts w:ascii="Symbol" w:hAnsi="Symbol" w:hint="default"/>
      </w:rPr>
    </w:lvl>
    <w:lvl w:ilvl="7" w:tplc="132017F0">
      <w:start w:val="1"/>
      <w:numFmt w:val="bullet"/>
      <w:lvlText w:val="o"/>
      <w:lvlJc w:val="left"/>
      <w:pPr>
        <w:ind w:left="5760" w:hanging="360"/>
      </w:pPr>
      <w:rPr>
        <w:rFonts w:ascii="Courier New" w:hAnsi="Courier New" w:hint="default"/>
      </w:rPr>
    </w:lvl>
    <w:lvl w:ilvl="8" w:tplc="B2B2EA4A">
      <w:start w:val="1"/>
      <w:numFmt w:val="bullet"/>
      <w:lvlText w:val=""/>
      <w:lvlJc w:val="left"/>
      <w:pPr>
        <w:ind w:left="6480" w:hanging="360"/>
      </w:pPr>
      <w:rPr>
        <w:rFonts w:ascii="Wingdings" w:hAnsi="Wingdings" w:hint="default"/>
      </w:rPr>
    </w:lvl>
  </w:abstractNum>
  <w:abstractNum w:abstractNumId="12" w15:restartNumberingAfterBreak="0">
    <w:nsid w:val="3C0C4A6E"/>
    <w:multiLevelType w:val="hybridMultilevel"/>
    <w:tmpl w:val="EF041EC6"/>
    <w:lvl w:ilvl="0" w:tplc="FDD466BC">
      <w:start w:val="1"/>
      <w:numFmt w:val="bullet"/>
      <w:lvlText w:val=""/>
      <w:lvlJc w:val="left"/>
      <w:pPr>
        <w:ind w:left="720" w:hanging="360"/>
      </w:pPr>
      <w:rPr>
        <w:rFonts w:ascii="Symbol" w:hAnsi="Symbol" w:hint="default"/>
      </w:rPr>
    </w:lvl>
    <w:lvl w:ilvl="1" w:tplc="BADE64C8">
      <w:start w:val="1"/>
      <w:numFmt w:val="bullet"/>
      <w:lvlText w:val="o"/>
      <w:lvlJc w:val="left"/>
      <w:pPr>
        <w:ind w:left="1440" w:hanging="360"/>
      </w:pPr>
      <w:rPr>
        <w:rFonts w:ascii="Courier New" w:hAnsi="Courier New" w:hint="default"/>
      </w:rPr>
    </w:lvl>
    <w:lvl w:ilvl="2" w:tplc="A4E8D798">
      <w:start w:val="1"/>
      <w:numFmt w:val="bullet"/>
      <w:lvlText w:val=""/>
      <w:lvlJc w:val="left"/>
      <w:pPr>
        <w:ind w:left="2160" w:hanging="360"/>
      </w:pPr>
      <w:rPr>
        <w:rFonts w:ascii="Wingdings" w:hAnsi="Wingdings" w:hint="default"/>
      </w:rPr>
    </w:lvl>
    <w:lvl w:ilvl="3" w:tplc="82FA499C">
      <w:start w:val="1"/>
      <w:numFmt w:val="bullet"/>
      <w:lvlText w:val=""/>
      <w:lvlJc w:val="left"/>
      <w:pPr>
        <w:ind w:left="2880" w:hanging="360"/>
      </w:pPr>
      <w:rPr>
        <w:rFonts w:ascii="Symbol" w:hAnsi="Symbol" w:hint="default"/>
      </w:rPr>
    </w:lvl>
    <w:lvl w:ilvl="4" w:tplc="4A308698">
      <w:start w:val="1"/>
      <w:numFmt w:val="bullet"/>
      <w:lvlText w:val="o"/>
      <w:lvlJc w:val="left"/>
      <w:pPr>
        <w:ind w:left="3600" w:hanging="360"/>
      </w:pPr>
      <w:rPr>
        <w:rFonts w:ascii="Courier New" w:hAnsi="Courier New" w:hint="default"/>
      </w:rPr>
    </w:lvl>
    <w:lvl w:ilvl="5" w:tplc="E3060302">
      <w:start w:val="1"/>
      <w:numFmt w:val="bullet"/>
      <w:lvlText w:val=""/>
      <w:lvlJc w:val="left"/>
      <w:pPr>
        <w:ind w:left="4320" w:hanging="360"/>
      </w:pPr>
      <w:rPr>
        <w:rFonts w:ascii="Wingdings" w:hAnsi="Wingdings" w:hint="default"/>
      </w:rPr>
    </w:lvl>
    <w:lvl w:ilvl="6" w:tplc="A3A221EC">
      <w:start w:val="1"/>
      <w:numFmt w:val="bullet"/>
      <w:lvlText w:val=""/>
      <w:lvlJc w:val="left"/>
      <w:pPr>
        <w:ind w:left="5040" w:hanging="360"/>
      </w:pPr>
      <w:rPr>
        <w:rFonts w:ascii="Symbol" w:hAnsi="Symbol" w:hint="default"/>
      </w:rPr>
    </w:lvl>
    <w:lvl w:ilvl="7" w:tplc="DEB0A910">
      <w:start w:val="1"/>
      <w:numFmt w:val="bullet"/>
      <w:lvlText w:val="o"/>
      <w:lvlJc w:val="left"/>
      <w:pPr>
        <w:ind w:left="5760" w:hanging="360"/>
      </w:pPr>
      <w:rPr>
        <w:rFonts w:ascii="Courier New" w:hAnsi="Courier New" w:hint="default"/>
      </w:rPr>
    </w:lvl>
    <w:lvl w:ilvl="8" w:tplc="603090D2">
      <w:start w:val="1"/>
      <w:numFmt w:val="bullet"/>
      <w:lvlText w:val=""/>
      <w:lvlJc w:val="left"/>
      <w:pPr>
        <w:ind w:left="6480" w:hanging="360"/>
      </w:pPr>
      <w:rPr>
        <w:rFonts w:ascii="Wingdings" w:hAnsi="Wingdings" w:hint="default"/>
      </w:rPr>
    </w:lvl>
  </w:abstractNum>
  <w:abstractNum w:abstractNumId="13" w15:restartNumberingAfterBreak="0">
    <w:nsid w:val="3E08736B"/>
    <w:multiLevelType w:val="hybridMultilevel"/>
    <w:tmpl w:val="3130693A"/>
    <w:lvl w:ilvl="0" w:tplc="9404D468">
      <w:start w:val="4"/>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CB43ED"/>
    <w:multiLevelType w:val="hybridMultilevel"/>
    <w:tmpl w:val="82D22818"/>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100995"/>
    <w:multiLevelType w:val="hybridMultilevel"/>
    <w:tmpl w:val="BB38FDCC"/>
    <w:lvl w:ilvl="0" w:tplc="40403EF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BF558C"/>
    <w:multiLevelType w:val="hybridMultilevel"/>
    <w:tmpl w:val="11EAA9BA"/>
    <w:lvl w:ilvl="0" w:tplc="E5E87D70">
      <w:start w:val="1"/>
      <w:numFmt w:val="bullet"/>
      <w:lvlText w:val=""/>
      <w:lvlJc w:val="left"/>
      <w:pPr>
        <w:ind w:left="720" w:hanging="360"/>
      </w:pPr>
      <w:rPr>
        <w:rFonts w:ascii="Symbol" w:hAnsi="Symbol" w:hint="default"/>
      </w:rPr>
    </w:lvl>
    <w:lvl w:ilvl="1" w:tplc="C8144C1A">
      <w:start w:val="1"/>
      <w:numFmt w:val="bullet"/>
      <w:lvlText w:val="o"/>
      <w:lvlJc w:val="left"/>
      <w:pPr>
        <w:ind w:left="1440" w:hanging="360"/>
      </w:pPr>
      <w:rPr>
        <w:rFonts w:ascii="Courier New" w:hAnsi="Courier New" w:hint="default"/>
      </w:rPr>
    </w:lvl>
    <w:lvl w:ilvl="2" w:tplc="15DE5D9A">
      <w:start w:val="1"/>
      <w:numFmt w:val="bullet"/>
      <w:lvlText w:val=""/>
      <w:lvlJc w:val="left"/>
      <w:pPr>
        <w:ind w:left="2160" w:hanging="360"/>
      </w:pPr>
      <w:rPr>
        <w:rFonts w:ascii="Wingdings" w:hAnsi="Wingdings" w:hint="default"/>
      </w:rPr>
    </w:lvl>
    <w:lvl w:ilvl="3" w:tplc="5B288C98">
      <w:start w:val="1"/>
      <w:numFmt w:val="bullet"/>
      <w:lvlText w:val=""/>
      <w:lvlJc w:val="left"/>
      <w:pPr>
        <w:ind w:left="2880" w:hanging="360"/>
      </w:pPr>
      <w:rPr>
        <w:rFonts w:ascii="Symbol" w:hAnsi="Symbol" w:hint="default"/>
      </w:rPr>
    </w:lvl>
    <w:lvl w:ilvl="4" w:tplc="4F0E505E">
      <w:start w:val="1"/>
      <w:numFmt w:val="bullet"/>
      <w:lvlText w:val="o"/>
      <w:lvlJc w:val="left"/>
      <w:pPr>
        <w:ind w:left="3600" w:hanging="360"/>
      </w:pPr>
      <w:rPr>
        <w:rFonts w:ascii="Courier New" w:hAnsi="Courier New" w:hint="default"/>
      </w:rPr>
    </w:lvl>
    <w:lvl w:ilvl="5" w:tplc="77766074">
      <w:start w:val="1"/>
      <w:numFmt w:val="bullet"/>
      <w:lvlText w:val=""/>
      <w:lvlJc w:val="left"/>
      <w:pPr>
        <w:ind w:left="4320" w:hanging="360"/>
      </w:pPr>
      <w:rPr>
        <w:rFonts w:ascii="Wingdings" w:hAnsi="Wingdings" w:hint="default"/>
      </w:rPr>
    </w:lvl>
    <w:lvl w:ilvl="6" w:tplc="A02C38D2">
      <w:start w:val="1"/>
      <w:numFmt w:val="bullet"/>
      <w:lvlText w:val=""/>
      <w:lvlJc w:val="left"/>
      <w:pPr>
        <w:ind w:left="5040" w:hanging="360"/>
      </w:pPr>
      <w:rPr>
        <w:rFonts w:ascii="Symbol" w:hAnsi="Symbol" w:hint="default"/>
      </w:rPr>
    </w:lvl>
    <w:lvl w:ilvl="7" w:tplc="5C467A68">
      <w:start w:val="1"/>
      <w:numFmt w:val="bullet"/>
      <w:lvlText w:val="o"/>
      <w:lvlJc w:val="left"/>
      <w:pPr>
        <w:ind w:left="5760" w:hanging="360"/>
      </w:pPr>
      <w:rPr>
        <w:rFonts w:ascii="Courier New" w:hAnsi="Courier New" w:hint="default"/>
      </w:rPr>
    </w:lvl>
    <w:lvl w:ilvl="8" w:tplc="7A1864CA">
      <w:start w:val="1"/>
      <w:numFmt w:val="bullet"/>
      <w:lvlText w:val=""/>
      <w:lvlJc w:val="left"/>
      <w:pPr>
        <w:ind w:left="6480" w:hanging="360"/>
      </w:pPr>
      <w:rPr>
        <w:rFonts w:ascii="Wingdings" w:hAnsi="Wingdings" w:hint="default"/>
      </w:rPr>
    </w:lvl>
  </w:abstractNum>
  <w:abstractNum w:abstractNumId="17" w15:restartNumberingAfterBreak="0">
    <w:nsid w:val="43FD0C12"/>
    <w:multiLevelType w:val="hybridMultilevel"/>
    <w:tmpl w:val="2420668E"/>
    <w:lvl w:ilvl="0" w:tplc="F39C3704">
      <w:start w:val="2"/>
      <w:numFmt w:val="bullet"/>
      <w:lvlText w:val="-"/>
      <w:lvlJc w:val="left"/>
      <w:pPr>
        <w:ind w:left="720" w:hanging="360"/>
      </w:pPr>
      <w:rPr>
        <w:rFonts w:ascii="Bree Rg" w:eastAsia="Open Sans" w:hAnsi="Bree Rg"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43264D"/>
    <w:multiLevelType w:val="hybridMultilevel"/>
    <w:tmpl w:val="23106B06"/>
    <w:lvl w:ilvl="0" w:tplc="054C7C5E">
      <w:start w:val="1"/>
      <w:numFmt w:val="bullet"/>
      <w:lvlText w:val=""/>
      <w:lvlJc w:val="left"/>
      <w:pPr>
        <w:ind w:left="720" w:hanging="360"/>
      </w:pPr>
      <w:rPr>
        <w:rFonts w:ascii="Symbol" w:hAnsi="Symbol" w:hint="default"/>
        <w:b/>
        <w:bCs/>
        <w:i w:val="0"/>
        <w:iCs w:val="0"/>
        <w:color w:val="D43723"/>
        <w:sz w:val="22"/>
        <w:szCs w:val="22"/>
      </w:rPr>
    </w:lvl>
    <w:lvl w:ilvl="1" w:tplc="054C7C5E">
      <w:start w:val="1"/>
      <w:numFmt w:val="bullet"/>
      <w:lvlText w:val=""/>
      <w:lvlJc w:val="left"/>
      <w:pPr>
        <w:ind w:left="1440" w:hanging="360"/>
      </w:pPr>
      <w:rPr>
        <w:rFonts w:ascii="Symbol" w:hAnsi="Symbol" w:hint="default"/>
        <w:b/>
        <w:bCs/>
        <w:i w:val="0"/>
        <w:iCs w:val="0"/>
        <w:color w:val="D43723"/>
        <w:sz w:val="22"/>
        <w:szCs w:val="22"/>
      </w:rPr>
    </w:lvl>
    <w:lvl w:ilvl="2" w:tplc="04090005">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9" w15:restartNumberingAfterBreak="0">
    <w:nsid w:val="4D1E31FA"/>
    <w:multiLevelType w:val="hybridMultilevel"/>
    <w:tmpl w:val="8A58F02A"/>
    <w:lvl w:ilvl="0" w:tplc="FFFFFFFF">
      <w:start w:val="1"/>
      <w:numFmt w:val="bullet"/>
      <w:pStyle w:val="8ptbulletedlist"/>
      <w:lvlText w:val=""/>
      <w:lvlJc w:val="left"/>
      <w:pPr>
        <w:ind w:left="720" w:hanging="360"/>
      </w:pPr>
      <w:rPr>
        <w:rFonts w:ascii="Symbol" w:hAnsi="Symbol" w:hint="default"/>
        <w:b/>
        <w:bCs/>
        <w:i w:val="0"/>
        <w:iCs w:val="0"/>
        <w:color w:val="D43723"/>
        <w:sz w:val="16"/>
        <w:szCs w:val="16"/>
      </w:rPr>
    </w:lvl>
    <w:lvl w:ilvl="1" w:tplc="04090003">
      <w:start w:val="1"/>
      <w:numFmt w:val="bullet"/>
      <w:lvlText w:val="o"/>
      <w:lvlJc w:val="left"/>
      <w:pPr>
        <w:ind w:left="1440" w:hanging="360"/>
      </w:pPr>
      <w:rPr>
        <w:rFonts w:ascii="Courier" w:hAnsi="Courier"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0" w15:restartNumberingAfterBreak="0">
    <w:nsid w:val="4E0A159F"/>
    <w:multiLevelType w:val="hybridMultilevel"/>
    <w:tmpl w:val="5EF42EAE"/>
    <w:lvl w:ilvl="0" w:tplc="145434F2">
      <w:start w:val="1"/>
      <w:numFmt w:val="bullet"/>
      <w:pStyle w:val="NoteLevel11"/>
      <w:lvlText w:val=""/>
      <w:lvlPicBulletId w:val="1"/>
      <w:lvlJc w:val="left"/>
      <w:pPr>
        <w:ind w:left="644" w:hanging="360"/>
      </w:pPr>
      <w:rPr>
        <w:rFonts w:ascii="Symbol" w:hAnsi="Symbol" w:hint="default"/>
        <w:b/>
        <w:bCs/>
        <w:i w:val="0"/>
        <w:iCs w:val="0"/>
        <w:color w:val="auto"/>
        <w:sz w:val="22"/>
        <w:szCs w:val="22"/>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1" w15:restartNumberingAfterBreak="0">
    <w:nsid w:val="516B81E6"/>
    <w:multiLevelType w:val="hybridMultilevel"/>
    <w:tmpl w:val="FFFFFFFF"/>
    <w:lvl w:ilvl="0" w:tplc="A4A26F8C">
      <w:start w:val="1"/>
      <w:numFmt w:val="bullet"/>
      <w:lvlText w:val=""/>
      <w:lvlJc w:val="left"/>
      <w:pPr>
        <w:ind w:left="720" w:hanging="360"/>
      </w:pPr>
      <w:rPr>
        <w:rFonts w:ascii="Symbol" w:hAnsi="Symbol" w:hint="default"/>
      </w:rPr>
    </w:lvl>
    <w:lvl w:ilvl="1" w:tplc="E5405A40">
      <w:start w:val="1"/>
      <w:numFmt w:val="bullet"/>
      <w:lvlText w:val="o"/>
      <w:lvlJc w:val="left"/>
      <w:pPr>
        <w:ind w:left="1440" w:hanging="360"/>
      </w:pPr>
      <w:rPr>
        <w:rFonts w:ascii="Courier New" w:hAnsi="Courier New" w:hint="default"/>
      </w:rPr>
    </w:lvl>
    <w:lvl w:ilvl="2" w:tplc="CA36F65C">
      <w:start w:val="1"/>
      <w:numFmt w:val="bullet"/>
      <w:lvlText w:val=""/>
      <w:lvlJc w:val="left"/>
      <w:pPr>
        <w:ind w:left="2160" w:hanging="360"/>
      </w:pPr>
      <w:rPr>
        <w:rFonts w:ascii="Wingdings" w:hAnsi="Wingdings" w:hint="default"/>
      </w:rPr>
    </w:lvl>
    <w:lvl w:ilvl="3" w:tplc="D3667D58">
      <w:start w:val="1"/>
      <w:numFmt w:val="bullet"/>
      <w:lvlText w:val=""/>
      <w:lvlJc w:val="left"/>
      <w:pPr>
        <w:ind w:left="2880" w:hanging="360"/>
      </w:pPr>
      <w:rPr>
        <w:rFonts w:ascii="Symbol" w:hAnsi="Symbol" w:hint="default"/>
      </w:rPr>
    </w:lvl>
    <w:lvl w:ilvl="4" w:tplc="FBE662A6">
      <w:start w:val="1"/>
      <w:numFmt w:val="bullet"/>
      <w:lvlText w:val="o"/>
      <w:lvlJc w:val="left"/>
      <w:pPr>
        <w:ind w:left="3600" w:hanging="360"/>
      </w:pPr>
      <w:rPr>
        <w:rFonts w:ascii="Courier New" w:hAnsi="Courier New" w:hint="default"/>
      </w:rPr>
    </w:lvl>
    <w:lvl w:ilvl="5" w:tplc="E70EC730">
      <w:start w:val="1"/>
      <w:numFmt w:val="bullet"/>
      <w:lvlText w:val=""/>
      <w:lvlJc w:val="left"/>
      <w:pPr>
        <w:ind w:left="4320" w:hanging="360"/>
      </w:pPr>
      <w:rPr>
        <w:rFonts w:ascii="Wingdings" w:hAnsi="Wingdings" w:hint="default"/>
      </w:rPr>
    </w:lvl>
    <w:lvl w:ilvl="6" w:tplc="2D92800A">
      <w:start w:val="1"/>
      <w:numFmt w:val="bullet"/>
      <w:lvlText w:val=""/>
      <w:lvlJc w:val="left"/>
      <w:pPr>
        <w:ind w:left="5040" w:hanging="360"/>
      </w:pPr>
      <w:rPr>
        <w:rFonts w:ascii="Symbol" w:hAnsi="Symbol" w:hint="default"/>
      </w:rPr>
    </w:lvl>
    <w:lvl w:ilvl="7" w:tplc="98009E30">
      <w:start w:val="1"/>
      <w:numFmt w:val="bullet"/>
      <w:lvlText w:val="o"/>
      <w:lvlJc w:val="left"/>
      <w:pPr>
        <w:ind w:left="5760" w:hanging="360"/>
      </w:pPr>
      <w:rPr>
        <w:rFonts w:ascii="Courier New" w:hAnsi="Courier New" w:hint="default"/>
      </w:rPr>
    </w:lvl>
    <w:lvl w:ilvl="8" w:tplc="042A0924">
      <w:start w:val="1"/>
      <w:numFmt w:val="bullet"/>
      <w:lvlText w:val=""/>
      <w:lvlJc w:val="left"/>
      <w:pPr>
        <w:ind w:left="6480" w:hanging="360"/>
      </w:pPr>
      <w:rPr>
        <w:rFonts w:ascii="Wingdings" w:hAnsi="Wingdings" w:hint="default"/>
      </w:rPr>
    </w:lvl>
  </w:abstractNum>
  <w:abstractNum w:abstractNumId="22" w15:restartNumberingAfterBreak="0">
    <w:nsid w:val="520E2F02"/>
    <w:multiLevelType w:val="hybridMultilevel"/>
    <w:tmpl w:val="3BF8F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9D06BA"/>
    <w:multiLevelType w:val="hybridMultilevel"/>
    <w:tmpl w:val="08526B88"/>
    <w:lvl w:ilvl="0" w:tplc="90BCEABC">
      <w:start w:val="1"/>
      <w:numFmt w:val="bullet"/>
      <w:lvlText w:val=""/>
      <w:lvlPicBulletId w:val="0"/>
      <w:lvlJc w:val="left"/>
      <w:pPr>
        <w:ind w:left="720" w:hanging="360"/>
      </w:pPr>
      <w:rPr>
        <w:rFonts w:ascii="Symbol" w:hAnsi="Symbol" w:hint="default"/>
        <w:b/>
        <w:bCs/>
        <w:i w:val="0"/>
        <w:iCs w:val="0"/>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4936"/>
    <w:multiLevelType w:val="hybridMultilevel"/>
    <w:tmpl w:val="C4D4AEE6"/>
    <w:lvl w:ilvl="0" w:tplc="6A7A396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4523FC"/>
    <w:multiLevelType w:val="multilevel"/>
    <w:tmpl w:val="30C6A20A"/>
    <w:lvl w:ilvl="0">
      <w:start w:val="1"/>
      <w:numFmt w:val="bullet"/>
      <w:pStyle w:val="ECBullet1"/>
      <w:lvlText w:val=""/>
      <w:lvlJc w:val="left"/>
      <w:pPr>
        <w:tabs>
          <w:tab w:val="num" w:pos="340"/>
        </w:tabs>
        <w:ind w:left="340" w:hanging="340"/>
      </w:pPr>
      <w:rPr>
        <w:rFonts w:ascii="Wingdings" w:hAnsi="Wingdings" w:cs="Times New Roman" w:hint="default"/>
        <w:color w:val="999999"/>
      </w:rPr>
    </w:lvl>
    <w:lvl w:ilvl="1">
      <w:start w:val="1"/>
      <w:numFmt w:val="bullet"/>
      <w:pStyle w:val="ECBullet2"/>
      <w:lvlText w:val="–"/>
      <w:lvlJc w:val="left"/>
      <w:pPr>
        <w:tabs>
          <w:tab w:val="num" w:pos="567"/>
        </w:tabs>
        <w:ind w:left="567" w:hanging="227"/>
      </w:pPr>
      <w:rPr>
        <w:rFonts w:ascii="Georgia" w:hAnsi="Georgia" w:cs="Times New Roman" w:hint="default"/>
        <w:b/>
        <w:i w:val="0"/>
        <w:color w:val="999999"/>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6" w15:restartNumberingAfterBreak="0">
    <w:nsid w:val="5EF650F4"/>
    <w:multiLevelType w:val="hybridMultilevel"/>
    <w:tmpl w:val="FFFFFFFF"/>
    <w:lvl w:ilvl="0" w:tplc="0DB40D56">
      <w:start w:val="1"/>
      <w:numFmt w:val="decimal"/>
      <w:lvlText w:val="%1."/>
      <w:lvlJc w:val="left"/>
      <w:pPr>
        <w:ind w:left="720" w:hanging="360"/>
      </w:pPr>
    </w:lvl>
    <w:lvl w:ilvl="1" w:tplc="016CCCAE">
      <w:start w:val="1"/>
      <w:numFmt w:val="lowerLetter"/>
      <w:lvlText w:val="%2."/>
      <w:lvlJc w:val="left"/>
      <w:pPr>
        <w:ind w:left="1440" w:hanging="360"/>
      </w:pPr>
    </w:lvl>
    <w:lvl w:ilvl="2" w:tplc="B4824DFA">
      <w:start w:val="1"/>
      <w:numFmt w:val="lowerRoman"/>
      <w:lvlText w:val="%3."/>
      <w:lvlJc w:val="right"/>
      <w:pPr>
        <w:ind w:left="2160" w:hanging="180"/>
      </w:pPr>
    </w:lvl>
    <w:lvl w:ilvl="3" w:tplc="036C8182">
      <w:start w:val="1"/>
      <w:numFmt w:val="decimal"/>
      <w:lvlText w:val="%4."/>
      <w:lvlJc w:val="left"/>
      <w:pPr>
        <w:ind w:left="2880" w:hanging="360"/>
      </w:pPr>
    </w:lvl>
    <w:lvl w:ilvl="4" w:tplc="E74611D6">
      <w:start w:val="1"/>
      <w:numFmt w:val="lowerLetter"/>
      <w:lvlText w:val="%5."/>
      <w:lvlJc w:val="left"/>
      <w:pPr>
        <w:ind w:left="3600" w:hanging="360"/>
      </w:pPr>
    </w:lvl>
    <w:lvl w:ilvl="5" w:tplc="B0762FA2">
      <w:start w:val="1"/>
      <w:numFmt w:val="lowerRoman"/>
      <w:lvlText w:val="%6."/>
      <w:lvlJc w:val="right"/>
      <w:pPr>
        <w:ind w:left="4320" w:hanging="180"/>
      </w:pPr>
    </w:lvl>
    <w:lvl w:ilvl="6" w:tplc="B68A5DD8">
      <w:start w:val="1"/>
      <w:numFmt w:val="decimal"/>
      <w:lvlText w:val="%7."/>
      <w:lvlJc w:val="left"/>
      <w:pPr>
        <w:ind w:left="5040" w:hanging="360"/>
      </w:pPr>
    </w:lvl>
    <w:lvl w:ilvl="7" w:tplc="8C74BA36">
      <w:start w:val="1"/>
      <w:numFmt w:val="lowerLetter"/>
      <w:lvlText w:val="%8."/>
      <w:lvlJc w:val="left"/>
      <w:pPr>
        <w:ind w:left="5760" w:hanging="360"/>
      </w:pPr>
    </w:lvl>
    <w:lvl w:ilvl="8" w:tplc="203CE8CC">
      <w:start w:val="1"/>
      <w:numFmt w:val="lowerRoman"/>
      <w:lvlText w:val="%9."/>
      <w:lvlJc w:val="right"/>
      <w:pPr>
        <w:ind w:left="6480" w:hanging="180"/>
      </w:pPr>
    </w:lvl>
  </w:abstractNum>
  <w:abstractNum w:abstractNumId="27" w15:restartNumberingAfterBreak="0">
    <w:nsid w:val="62E0714F"/>
    <w:multiLevelType w:val="hybridMultilevel"/>
    <w:tmpl w:val="507E893E"/>
    <w:lvl w:ilvl="0" w:tplc="A956E150">
      <w:start w:val="1"/>
      <w:numFmt w:val="bullet"/>
      <w:lvlText w:val="•"/>
      <w:lvlJc w:val="left"/>
      <w:pPr>
        <w:tabs>
          <w:tab w:val="num" w:pos="720"/>
        </w:tabs>
        <w:ind w:left="720" w:hanging="360"/>
      </w:pPr>
      <w:rPr>
        <w:rFonts w:ascii="Arial" w:hAnsi="Arial" w:hint="default"/>
      </w:rPr>
    </w:lvl>
    <w:lvl w:ilvl="1" w:tplc="471A0CCA" w:tentative="1">
      <w:start w:val="1"/>
      <w:numFmt w:val="bullet"/>
      <w:lvlText w:val="•"/>
      <w:lvlJc w:val="left"/>
      <w:pPr>
        <w:tabs>
          <w:tab w:val="num" w:pos="1440"/>
        </w:tabs>
        <w:ind w:left="1440" w:hanging="360"/>
      </w:pPr>
      <w:rPr>
        <w:rFonts w:ascii="Arial" w:hAnsi="Arial" w:hint="default"/>
      </w:rPr>
    </w:lvl>
    <w:lvl w:ilvl="2" w:tplc="EACAC4F0" w:tentative="1">
      <w:start w:val="1"/>
      <w:numFmt w:val="bullet"/>
      <w:lvlText w:val="•"/>
      <w:lvlJc w:val="left"/>
      <w:pPr>
        <w:tabs>
          <w:tab w:val="num" w:pos="2160"/>
        </w:tabs>
        <w:ind w:left="2160" w:hanging="360"/>
      </w:pPr>
      <w:rPr>
        <w:rFonts w:ascii="Arial" w:hAnsi="Arial" w:hint="default"/>
      </w:rPr>
    </w:lvl>
    <w:lvl w:ilvl="3" w:tplc="BD0A9FA2" w:tentative="1">
      <w:start w:val="1"/>
      <w:numFmt w:val="bullet"/>
      <w:lvlText w:val="•"/>
      <w:lvlJc w:val="left"/>
      <w:pPr>
        <w:tabs>
          <w:tab w:val="num" w:pos="2880"/>
        </w:tabs>
        <w:ind w:left="2880" w:hanging="360"/>
      </w:pPr>
      <w:rPr>
        <w:rFonts w:ascii="Arial" w:hAnsi="Arial" w:hint="default"/>
      </w:rPr>
    </w:lvl>
    <w:lvl w:ilvl="4" w:tplc="7E643136" w:tentative="1">
      <w:start w:val="1"/>
      <w:numFmt w:val="bullet"/>
      <w:lvlText w:val="•"/>
      <w:lvlJc w:val="left"/>
      <w:pPr>
        <w:tabs>
          <w:tab w:val="num" w:pos="3600"/>
        </w:tabs>
        <w:ind w:left="3600" w:hanging="360"/>
      </w:pPr>
      <w:rPr>
        <w:rFonts w:ascii="Arial" w:hAnsi="Arial" w:hint="default"/>
      </w:rPr>
    </w:lvl>
    <w:lvl w:ilvl="5" w:tplc="4EF46BAA" w:tentative="1">
      <w:start w:val="1"/>
      <w:numFmt w:val="bullet"/>
      <w:lvlText w:val="•"/>
      <w:lvlJc w:val="left"/>
      <w:pPr>
        <w:tabs>
          <w:tab w:val="num" w:pos="4320"/>
        </w:tabs>
        <w:ind w:left="4320" w:hanging="360"/>
      </w:pPr>
      <w:rPr>
        <w:rFonts w:ascii="Arial" w:hAnsi="Arial" w:hint="default"/>
      </w:rPr>
    </w:lvl>
    <w:lvl w:ilvl="6" w:tplc="E1EA7FFC" w:tentative="1">
      <w:start w:val="1"/>
      <w:numFmt w:val="bullet"/>
      <w:lvlText w:val="•"/>
      <w:lvlJc w:val="left"/>
      <w:pPr>
        <w:tabs>
          <w:tab w:val="num" w:pos="5040"/>
        </w:tabs>
        <w:ind w:left="5040" w:hanging="360"/>
      </w:pPr>
      <w:rPr>
        <w:rFonts w:ascii="Arial" w:hAnsi="Arial" w:hint="default"/>
      </w:rPr>
    </w:lvl>
    <w:lvl w:ilvl="7" w:tplc="57B88C70" w:tentative="1">
      <w:start w:val="1"/>
      <w:numFmt w:val="bullet"/>
      <w:lvlText w:val="•"/>
      <w:lvlJc w:val="left"/>
      <w:pPr>
        <w:tabs>
          <w:tab w:val="num" w:pos="5760"/>
        </w:tabs>
        <w:ind w:left="5760" w:hanging="360"/>
      </w:pPr>
      <w:rPr>
        <w:rFonts w:ascii="Arial" w:hAnsi="Arial" w:hint="default"/>
      </w:rPr>
    </w:lvl>
    <w:lvl w:ilvl="8" w:tplc="23C6AD2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4526D69"/>
    <w:multiLevelType w:val="hybridMultilevel"/>
    <w:tmpl w:val="6B7626E2"/>
    <w:lvl w:ilvl="0" w:tplc="90BCEABC">
      <w:start w:val="1"/>
      <w:numFmt w:val="bullet"/>
      <w:lvlText w:val=""/>
      <w:lvlPicBulletId w:val="0"/>
      <w:lvlJc w:val="left"/>
      <w:pPr>
        <w:ind w:left="720" w:hanging="360"/>
      </w:pPr>
      <w:rPr>
        <w:rFonts w:ascii="Symbol" w:hAnsi="Symbol" w:hint="default"/>
        <w:b/>
        <w:bCs/>
        <w:i w:val="0"/>
        <w:iCs w:val="0"/>
        <w:color w:val="auto"/>
        <w:sz w:val="22"/>
        <w:szCs w:val="22"/>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9" w15:restartNumberingAfterBreak="0">
    <w:nsid w:val="647C541B"/>
    <w:multiLevelType w:val="hybridMultilevel"/>
    <w:tmpl w:val="FFFFFFFF"/>
    <w:lvl w:ilvl="0" w:tplc="FF805DE6">
      <w:start w:val="1"/>
      <w:numFmt w:val="decimal"/>
      <w:lvlText w:val="%1."/>
      <w:lvlJc w:val="left"/>
      <w:pPr>
        <w:ind w:left="720" w:hanging="360"/>
      </w:pPr>
    </w:lvl>
    <w:lvl w:ilvl="1" w:tplc="DD14E26E">
      <w:start w:val="1"/>
      <w:numFmt w:val="lowerLetter"/>
      <w:lvlText w:val="%2."/>
      <w:lvlJc w:val="left"/>
      <w:pPr>
        <w:ind w:left="1440" w:hanging="360"/>
      </w:pPr>
    </w:lvl>
    <w:lvl w:ilvl="2" w:tplc="1DA22138">
      <w:start w:val="1"/>
      <w:numFmt w:val="lowerRoman"/>
      <w:lvlText w:val="%3."/>
      <w:lvlJc w:val="right"/>
      <w:pPr>
        <w:ind w:left="2160" w:hanging="180"/>
      </w:pPr>
    </w:lvl>
    <w:lvl w:ilvl="3" w:tplc="DB280612">
      <w:start w:val="1"/>
      <w:numFmt w:val="decimal"/>
      <w:lvlText w:val="%4."/>
      <w:lvlJc w:val="left"/>
      <w:pPr>
        <w:ind w:left="2880" w:hanging="360"/>
      </w:pPr>
    </w:lvl>
    <w:lvl w:ilvl="4" w:tplc="19DA3D64">
      <w:start w:val="1"/>
      <w:numFmt w:val="lowerLetter"/>
      <w:lvlText w:val="%5."/>
      <w:lvlJc w:val="left"/>
      <w:pPr>
        <w:ind w:left="3600" w:hanging="360"/>
      </w:pPr>
    </w:lvl>
    <w:lvl w:ilvl="5" w:tplc="788ABEA0">
      <w:start w:val="1"/>
      <w:numFmt w:val="lowerRoman"/>
      <w:lvlText w:val="%6."/>
      <w:lvlJc w:val="right"/>
      <w:pPr>
        <w:ind w:left="4320" w:hanging="180"/>
      </w:pPr>
    </w:lvl>
    <w:lvl w:ilvl="6" w:tplc="75A0F3A4">
      <w:start w:val="1"/>
      <w:numFmt w:val="decimal"/>
      <w:lvlText w:val="%7."/>
      <w:lvlJc w:val="left"/>
      <w:pPr>
        <w:ind w:left="5040" w:hanging="360"/>
      </w:pPr>
    </w:lvl>
    <w:lvl w:ilvl="7" w:tplc="73C61812">
      <w:start w:val="1"/>
      <w:numFmt w:val="lowerLetter"/>
      <w:lvlText w:val="%8."/>
      <w:lvlJc w:val="left"/>
      <w:pPr>
        <w:ind w:left="5760" w:hanging="360"/>
      </w:pPr>
    </w:lvl>
    <w:lvl w:ilvl="8" w:tplc="EAB027EE">
      <w:start w:val="1"/>
      <w:numFmt w:val="lowerRoman"/>
      <w:lvlText w:val="%9."/>
      <w:lvlJc w:val="right"/>
      <w:pPr>
        <w:ind w:left="6480" w:hanging="180"/>
      </w:pPr>
    </w:lvl>
  </w:abstractNum>
  <w:abstractNum w:abstractNumId="30" w15:restartNumberingAfterBreak="0">
    <w:nsid w:val="66145FC8"/>
    <w:multiLevelType w:val="hybridMultilevel"/>
    <w:tmpl w:val="62EC5EC4"/>
    <w:lvl w:ilvl="0" w:tplc="D8DE49A2">
      <w:start w:val="2"/>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477EC6"/>
    <w:multiLevelType w:val="hybridMultilevel"/>
    <w:tmpl w:val="82E4D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BE5FD7"/>
    <w:multiLevelType w:val="hybridMultilevel"/>
    <w:tmpl w:val="04C67984"/>
    <w:lvl w:ilvl="0" w:tplc="2ADA5DBE">
      <w:start w:val="1"/>
      <w:numFmt w:val="bullet"/>
      <w:lvlText w:val=""/>
      <w:lvlJc w:val="left"/>
      <w:pPr>
        <w:ind w:left="720" w:hanging="360"/>
      </w:pPr>
      <w:rPr>
        <w:rFonts w:ascii="Symbol" w:hAnsi="Symbol" w:hint="default"/>
      </w:rPr>
    </w:lvl>
    <w:lvl w:ilvl="1" w:tplc="DE1A2CC8">
      <w:start w:val="1"/>
      <w:numFmt w:val="bullet"/>
      <w:lvlText w:val="o"/>
      <w:lvlJc w:val="left"/>
      <w:pPr>
        <w:ind w:left="1440" w:hanging="360"/>
      </w:pPr>
      <w:rPr>
        <w:rFonts w:ascii="Courier New" w:hAnsi="Courier New" w:hint="default"/>
      </w:rPr>
    </w:lvl>
    <w:lvl w:ilvl="2" w:tplc="5D4A39A2">
      <w:start w:val="1"/>
      <w:numFmt w:val="bullet"/>
      <w:lvlText w:val=""/>
      <w:lvlJc w:val="left"/>
      <w:pPr>
        <w:ind w:left="2160" w:hanging="360"/>
      </w:pPr>
      <w:rPr>
        <w:rFonts w:ascii="Wingdings" w:hAnsi="Wingdings" w:hint="default"/>
      </w:rPr>
    </w:lvl>
    <w:lvl w:ilvl="3" w:tplc="5DECAC02">
      <w:start w:val="1"/>
      <w:numFmt w:val="bullet"/>
      <w:lvlText w:val=""/>
      <w:lvlJc w:val="left"/>
      <w:pPr>
        <w:ind w:left="2880" w:hanging="360"/>
      </w:pPr>
      <w:rPr>
        <w:rFonts w:ascii="Symbol" w:hAnsi="Symbol" w:hint="default"/>
      </w:rPr>
    </w:lvl>
    <w:lvl w:ilvl="4" w:tplc="595CB1B4">
      <w:start w:val="1"/>
      <w:numFmt w:val="bullet"/>
      <w:lvlText w:val="o"/>
      <w:lvlJc w:val="left"/>
      <w:pPr>
        <w:ind w:left="3600" w:hanging="360"/>
      </w:pPr>
      <w:rPr>
        <w:rFonts w:ascii="Courier New" w:hAnsi="Courier New" w:hint="default"/>
      </w:rPr>
    </w:lvl>
    <w:lvl w:ilvl="5" w:tplc="FD9850C2">
      <w:start w:val="1"/>
      <w:numFmt w:val="bullet"/>
      <w:lvlText w:val=""/>
      <w:lvlJc w:val="left"/>
      <w:pPr>
        <w:ind w:left="4320" w:hanging="360"/>
      </w:pPr>
      <w:rPr>
        <w:rFonts w:ascii="Wingdings" w:hAnsi="Wingdings" w:hint="default"/>
      </w:rPr>
    </w:lvl>
    <w:lvl w:ilvl="6" w:tplc="9D4C1462">
      <w:start w:val="1"/>
      <w:numFmt w:val="bullet"/>
      <w:lvlText w:val=""/>
      <w:lvlJc w:val="left"/>
      <w:pPr>
        <w:ind w:left="5040" w:hanging="360"/>
      </w:pPr>
      <w:rPr>
        <w:rFonts w:ascii="Symbol" w:hAnsi="Symbol" w:hint="default"/>
      </w:rPr>
    </w:lvl>
    <w:lvl w:ilvl="7" w:tplc="5F781828">
      <w:start w:val="1"/>
      <w:numFmt w:val="bullet"/>
      <w:lvlText w:val="o"/>
      <w:lvlJc w:val="left"/>
      <w:pPr>
        <w:ind w:left="5760" w:hanging="360"/>
      </w:pPr>
      <w:rPr>
        <w:rFonts w:ascii="Courier New" w:hAnsi="Courier New" w:hint="default"/>
      </w:rPr>
    </w:lvl>
    <w:lvl w:ilvl="8" w:tplc="059EC9EE">
      <w:start w:val="1"/>
      <w:numFmt w:val="bullet"/>
      <w:lvlText w:val=""/>
      <w:lvlJc w:val="left"/>
      <w:pPr>
        <w:ind w:left="6480" w:hanging="360"/>
      </w:pPr>
      <w:rPr>
        <w:rFonts w:ascii="Wingdings" w:hAnsi="Wingdings" w:hint="default"/>
      </w:rPr>
    </w:lvl>
  </w:abstractNum>
  <w:abstractNum w:abstractNumId="33" w15:restartNumberingAfterBreak="0">
    <w:nsid w:val="6BEA2D1F"/>
    <w:multiLevelType w:val="hybridMultilevel"/>
    <w:tmpl w:val="8A8CC2A8"/>
    <w:lvl w:ilvl="0" w:tplc="145434F2">
      <w:start w:val="1"/>
      <w:numFmt w:val="bullet"/>
      <w:lvlText w:val=""/>
      <w:lvlPicBulletId w:val="1"/>
      <w:lvlJc w:val="left"/>
      <w:pPr>
        <w:ind w:left="720" w:hanging="360"/>
      </w:pPr>
      <w:rPr>
        <w:rFonts w:ascii="Symbol" w:hAnsi="Symbol" w:hint="default"/>
        <w:b/>
        <w:bCs/>
        <w:i w:val="0"/>
        <w:iCs w:val="0"/>
        <w:color w:val="auto"/>
        <w:sz w:val="22"/>
        <w:szCs w:val="22"/>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4" w15:restartNumberingAfterBreak="0">
    <w:nsid w:val="6D67CF59"/>
    <w:multiLevelType w:val="hybridMultilevel"/>
    <w:tmpl w:val="50CAABBE"/>
    <w:lvl w:ilvl="0" w:tplc="3CB2D46A">
      <w:start w:val="1"/>
      <w:numFmt w:val="bullet"/>
      <w:lvlText w:val=""/>
      <w:lvlJc w:val="left"/>
      <w:pPr>
        <w:ind w:left="720" w:hanging="360"/>
      </w:pPr>
      <w:rPr>
        <w:rFonts w:ascii="Symbol" w:hAnsi="Symbol" w:hint="default"/>
      </w:rPr>
    </w:lvl>
    <w:lvl w:ilvl="1" w:tplc="8668E628">
      <w:start w:val="1"/>
      <w:numFmt w:val="bullet"/>
      <w:lvlText w:val="o"/>
      <w:lvlJc w:val="left"/>
      <w:pPr>
        <w:ind w:left="1440" w:hanging="360"/>
      </w:pPr>
      <w:rPr>
        <w:rFonts w:ascii="Courier New" w:hAnsi="Courier New" w:hint="default"/>
      </w:rPr>
    </w:lvl>
    <w:lvl w:ilvl="2" w:tplc="18D4E180">
      <w:start w:val="1"/>
      <w:numFmt w:val="bullet"/>
      <w:lvlText w:val=""/>
      <w:lvlJc w:val="left"/>
      <w:pPr>
        <w:ind w:left="2160" w:hanging="360"/>
      </w:pPr>
      <w:rPr>
        <w:rFonts w:ascii="Wingdings" w:hAnsi="Wingdings" w:hint="default"/>
      </w:rPr>
    </w:lvl>
    <w:lvl w:ilvl="3" w:tplc="AAD086C6">
      <w:start w:val="1"/>
      <w:numFmt w:val="bullet"/>
      <w:lvlText w:val=""/>
      <w:lvlJc w:val="left"/>
      <w:pPr>
        <w:ind w:left="2880" w:hanging="360"/>
      </w:pPr>
      <w:rPr>
        <w:rFonts w:ascii="Symbol" w:hAnsi="Symbol" w:hint="default"/>
      </w:rPr>
    </w:lvl>
    <w:lvl w:ilvl="4" w:tplc="F7D4404C">
      <w:start w:val="1"/>
      <w:numFmt w:val="bullet"/>
      <w:lvlText w:val="o"/>
      <w:lvlJc w:val="left"/>
      <w:pPr>
        <w:ind w:left="3600" w:hanging="360"/>
      </w:pPr>
      <w:rPr>
        <w:rFonts w:ascii="Courier New" w:hAnsi="Courier New" w:hint="default"/>
      </w:rPr>
    </w:lvl>
    <w:lvl w:ilvl="5" w:tplc="2AB2408C">
      <w:start w:val="1"/>
      <w:numFmt w:val="bullet"/>
      <w:lvlText w:val=""/>
      <w:lvlJc w:val="left"/>
      <w:pPr>
        <w:ind w:left="4320" w:hanging="360"/>
      </w:pPr>
      <w:rPr>
        <w:rFonts w:ascii="Wingdings" w:hAnsi="Wingdings" w:hint="default"/>
      </w:rPr>
    </w:lvl>
    <w:lvl w:ilvl="6" w:tplc="C31232D2">
      <w:start w:val="1"/>
      <w:numFmt w:val="bullet"/>
      <w:lvlText w:val=""/>
      <w:lvlJc w:val="left"/>
      <w:pPr>
        <w:ind w:left="5040" w:hanging="360"/>
      </w:pPr>
      <w:rPr>
        <w:rFonts w:ascii="Symbol" w:hAnsi="Symbol" w:hint="default"/>
      </w:rPr>
    </w:lvl>
    <w:lvl w:ilvl="7" w:tplc="F03E3EB8">
      <w:start w:val="1"/>
      <w:numFmt w:val="bullet"/>
      <w:lvlText w:val="o"/>
      <w:lvlJc w:val="left"/>
      <w:pPr>
        <w:ind w:left="5760" w:hanging="360"/>
      </w:pPr>
      <w:rPr>
        <w:rFonts w:ascii="Courier New" w:hAnsi="Courier New" w:hint="default"/>
      </w:rPr>
    </w:lvl>
    <w:lvl w:ilvl="8" w:tplc="AB346D72">
      <w:start w:val="1"/>
      <w:numFmt w:val="bullet"/>
      <w:lvlText w:val=""/>
      <w:lvlJc w:val="left"/>
      <w:pPr>
        <w:ind w:left="6480" w:hanging="360"/>
      </w:pPr>
      <w:rPr>
        <w:rFonts w:ascii="Wingdings" w:hAnsi="Wingdings" w:hint="default"/>
      </w:rPr>
    </w:lvl>
  </w:abstractNum>
  <w:abstractNum w:abstractNumId="35" w15:restartNumberingAfterBreak="0">
    <w:nsid w:val="6EE8008A"/>
    <w:multiLevelType w:val="hybridMultilevel"/>
    <w:tmpl w:val="DD3CD88C"/>
    <w:lvl w:ilvl="0" w:tplc="054C7C5E">
      <w:start w:val="1"/>
      <w:numFmt w:val="bullet"/>
      <w:lvlText w:val=""/>
      <w:lvlJc w:val="left"/>
      <w:pPr>
        <w:ind w:left="720" w:hanging="360"/>
      </w:pPr>
      <w:rPr>
        <w:rFonts w:ascii="Symbol" w:hAnsi="Symbol" w:hint="default"/>
        <w:b/>
        <w:bCs/>
        <w:i w:val="0"/>
        <w:iCs w:val="0"/>
        <w:color w:val="D43723"/>
        <w:sz w:val="22"/>
        <w:szCs w:val="22"/>
      </w:rPr>
    </w:lvl>
    <w:lvl w:ilvl="1" w:tplc="054C7C5E">
      <w:start w:val="1"/>
      <w:numFmt w:val="bullet"/>
      <w:lvlText w:val=""/>
      <w:lvlJc w:val="left"/>
      <w:pPr>
        <w:ind w:left="1440" w:hanging="360"/>
      </w:pPr>
      <w:rPr>
        <w:rFonts w:ascii="Symbol" w:hAnsi="Symbol" w:hint="default"/>
        <w:b/>
        <w:bCs/>
        <w:i w:val="0"/>
        <w:iCs w:val="0"/>
        <w:color w:val="D43723"/>
        <w:sz w:val="22"/>
        <w:szCs w:val="22"/>
      </w:rPr>
    </w:lvl>
    <w:lvl w:ilvl="2" w:tplc="04090005">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6" w15:restartNumberingAfterBreak="0">
    <w:nsid w:val="70013275"/>
    <w:multiLevelType w:val="hybridMultilevel"/>
    <w:tmpl w:val="DB60A434"/>
    <w:lvl w:ilvl="0" w:tplc="9404D468">
      <w:start w:val="4"/>
      <w:numFmt w:val="bullet"/>
      <w:lvlText w:val="-"/>
      <w:lvlJc w:val="left"/>
      <w:pPr>
        <w:ind w:left="1080" w:hanging="360"/>
      </w:pPr>
      <w:rPr>
        <w:rFonts w:ascii="Open Sans" w:eastAsia="Calibri" w:hAnsi="Open Sans" w:cs="Open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10E7C8E"/>
    <w:multiLevelType w:val="hybridMultilevel"/>
    <w:tmpl w:val="5192A5C6"/>
    <w:lvl w:ilvl="0" w:tplc="90BCEABC">
      <w:start w:val="1"/>
      <w:numFmt w:val="bullet"/>
      <w:lvlText w:val=""/>
      <w:lvlPicBulletId w:val="0"/>
      <w:lvlJc w:val="left"/>
      <w:pPr>
        <w:tabs>
          <w:tab w:val="num" w:pos="720"/>
        </w:tabs>
        <w:ind w:left="720" w:hanging="360"/>
      </w:pPr>
      <w:rPr>
        <w:rFonts w:ascii="Symbol" w:hAnsi="Symbol" w:hint="default"/>
        <w:b/>
        <w:bCs/>
        <w:i w:val="0"/>
        <w:iCs w:val="0"/>
        <w:color w:val="auto"/>
        <w:sz w:val="22"/>
        <w:szCs w:val="22"/>
      </w:rPr>
    </w:lvl>
    <w:lvl w:ilvl="1" w:tplc="471A0CCA" w:tentative="1">
      <w:start w:val="1"/>
      <w:numFmt w:val="bullet"/>
      <w:lvlText w:val="•"/>
      <w:lvlJc w:val="left"/>
      <w:pPr>
        <w:tabs>
          <w:tab w:val="num" w:pos="1440"/>
        </w:tabs>
        <w:ind w:left="1440" w:hanging="360"/>
      </w:pPr>
      <w:rPr>
        <w:rFonts w:ascii="Arial" w:hAnsi="Arial" w:hint="default"/>
      </w:rPr>
    </w:lvl>
    <w:lvl w:ilvl="2" w:tplc="EACAC4F0" w:tentative="1">
      <w:start w:val="1"/>
      <w:numFmt w:val="bullet"/>
      <w:lvlText w:val="•"/>
      <w:lvlJc w:val="left"/>
      <w:pPr>
        <w:tabs>
          <w:tab w:val="num" w:pos="2160"/>
        </w:tabs>
        <w:ind w:left="2160" w:hanging="360"/>
      </w:pPr>
      <w:rPr>
        <w:rFonts w:ascii="Arial" w:hAnsi="Arial" w:hint="default"/>
      </w:rPr>
    </w:lvl>
    <w:lvl w:ilvl="3" w:tplc="BD0A9FA2" w:tentative="1">
      <w:start w:val="1"/>
      <w:numFmt w:val="bullet"/>
      <w:lvlText w:val="•"/>
      <w:lvlJc w:val="left"/>
      <w:pPr>
        <w:tabs>
          <w:tab w:val="num" w:pos="2880"/>
        </w:tabs>
        <w:ind w:left="2880" w:hanging="360"/>
      </w:pPr>
      <w:rPr>
        <w:rFonts w:ascii="Arial" w:hAnsi="Arial" w:hint="default"/>
      </w:rPr>
    </w:lvl>
    <w:lvl w:ilvl="4" w:tplc="7E643136" w:tentative="1">
      <w:start w:val="1"/>
      <w:numFmt w:val="bullet"/>
      <w:lvlText w:val="•"/>
      <w:lvlJc w:val="left"/>
      <w:pPr>
        <w:tabs>
          <w:tab w:val="num" w:pos="3600"/>
        </w:tabs>
        <w:ind w:left="3600" w:hanging="360"/>
      </w:pPr>
      <w:rPr>
        <w:rFonts w:ascii="Arial" w:hAnsi="Arial" w:hint="default"/>
      </w:rPr>
    </w:lvl>
    <w:lvl w:ilvl="5" w:tplc="4EF46BAA" w:tentative="1">
      <w:start w:val="1"/>
      <w:numFmt w:val="bullet"/>
      <w:lvlText w:val="•"/>
      <w:lvlJc w:val="left"/>
      <w:pPr>
        <w:tabs>
          <w:tab w:val="num" w:pos="4320"/>
        </w:tabs>
        <w:ind w:left="4320" w:hanging="360"/>
      </w:pPr>
      <w:rPr>
        <w:rFonts w:ascii="Arial" w:hAnsi="Arial" w:hint="default"/>
      </w:rPr>
    </w:lvl>
    <w:lvl w:ilvl="6" w:tplc="E1EA7FFC" w:tentative="1">
      <w:start w:val="1"/>
      <w:numFmt w:val="bullet"/>
      <w:lvlText w:val="•"/>
      <w:lvlJc w:val="left"/>
      <w:pPr>
        <w:tabs>
          <w:tab w:val="num" w:pos="5040"/>
        </w:tabs>
        <w:ind w:left="5040" w:hanging="360"/>
      </w:pPr>
      <w:rPr>
        <w:rFonts w:ascii="Arial" w:hAnsi="Arial" w:hint="default"/>
      </w:rPr>
    </w:lvl>
    <w:lvl w:ilvl="7" w:tplc="57B88C70" w:tentative="1">
      <w:start w:val="1"/>
      <w:numFmt w:val="bullet"/>
      <w:lvlText w:val="•"/>
      <w:lvlJc w:val="left"/>
      <w:pPr>
        <w:tabs>
          <w:tab w:val="num" w:pos="5760"/>
        </w:tabs>
        <w:ind w:left="5760" w:hanging="360"/>
      </w:pPr>
      <w:rPr>
        <w:rFonts w:ascii="Arial" w:hAnsi="Arial" w:hint="default"/>
      </w:rPr>
    </w:lvl>
    <w:lvl w:ilvl="8" w:tplc="23C6AD2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2086A2E"/>
    <w:multiLevelType w:val="multilevel"/>
    <w:tmpl w:val="51CEA6C8"/>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75FCDF"/>
    <w:multiLevelType w:val="hybridMultilevel"/>
    <w:tmpl w:val="FFFFFFFF"/>
    <w:lvl w:ilvl="0" w:tplc="16308CB6">
      <w:start w:val="1"/>
      <w:numFmt w:val="bullet"/>
      <w:lvlText w:val=""/>
      <w:lvlJc w:val="left"/>
      <w:pPr>
        <w:ind w:left="720" w:hanging="360"/>
      </w:pPr>
      <w:rPr>
        <w:rFonts w:ascii="Symbol" w:hAnsi="Symbol" w:hint="default"/>
      </w:rPr>
    </w:lvl>
    <w:lvl w:ilvl="1" w:tplc="85463AE8">
      <w:start w:val="1"/>
      <w:numFmt w:val="bullet"/>
      <w:lvlText w:val="o"/>
      <w:lvlJc w:val="left"/>
      <w:pPr>
        <w:ind w:left="1440" w:hanging="360"/>
      </w:pPr>
      <w:rPr>
        <w:rFonts w:ascii="Courier New" w:hAnsi="Courier New" w:hint="default"/>
      </w:rPr>
    </w:lvl>
    <w:lvl w:ilvl="2" w:tplc="2EE0C33E">
      <w:start w:val="1"/>
      <w:numFmt w:val="bullet"/>
      <w:lvlText w:val=""/>
      <w:lvlJc w:val="left"/>
      <w:pPr>
        <w:ind w:left="2160" w:hanging="360"/>
      </w:pPr>
      <w:rPr>
        <w:rFonts w:ascii="Wingdings" w:hAnsi="Wingdings" w:hint="default"/>
      </w:rPr>
    </w:lvl>
    <w:lvl w:ilvl="3" w:tplc="C2F47EE6">
      <w:start w:val="1"/>
      <w:numFmt w:val="bullet"/>
      <w:lvlText w:val=""/>
      <w:lvlJc w:val="left"/>
      <w:pPr>
        <w:ind w:left="2880" w:hanging="360"/>
      </w:pPr>
      <w:rPr>
        <w:rFonts w:ascii="Symbol" w:hAnsi="Symbol" w:hint="default"/>
      </w:rPr>
    </w:lvl>
    <w:lvl w:ilvl="4" w:tplc="B614CE18">
      <w:start w:val="1"/>
      <w:numFmt w:val="bullet"/>
      <w:lvlText w:val="o"/>
      <w:lvlJc w:val="left"/>
      <w:pPr>
        <w:ind w:left="3600" w:hanging="360"/>
      </w:pPr>
      <w:rPr>
        <w:rFonts w:ascii="Courier New" w:hAnsi="Courier New" w:hint="default"/>
      </w:rPr>
    </w:lvl>
    <w:lvl w:ilvl="5" w:tplc="1CDECD40">
      <w:start w:val="1"/>
      <w:numFmt w:val="bullet"/>
      <w:lvlText w:val=""/>
      <w:lvlJc w:val="left"/>
      <w:pPr>
        <w:ind w:left="4320" w:hanging="360"/>
      </w:pPr>
      <w:rPr>
        <w:rFonts w:ascii="Wingdings" w:hAnsi="Wingdings" w:hint="default"/>
      </w:rPr>
    </w:lvl>
    <w:lvl w:ilvl="6" w:tplc="915ABD70">
      <w:start w:val="1"/>
      <w:numFmt w:val="bullet"/>
      <w:lvlText w:val=""/>
      <w:lvlJc w:val="left"/>
      <w:pPr>
        <w:ind w:left="5040" w:hanging="360"/>
      </w:pPr>
      <w:rPr>
        <w:rFonts w:ascii="Symbol" w:hAnsi="Symbol" w:hint="default"/>
      </w:rPr>
    </w:lvl>
    <w:lvl w:ilvl="7" w:tplc="20B65E68">
      <w:start w:val="1"/>
      <w:numFmt w:val="bullet"/>
      <w:lvlText w:val="o"/>
      <w:lvlJc w:val="left"/>
      <w:pPr>
        <w:ind w:left="5760" w:hanging="360"/>
      </w:pPr>
      <w:rPr>
        <w:rFonts w:ascii="Courier New" w:hAnsi="Courier New" w:hint="default"/>
      </w:rPr>
    </w:lvl>
    <w:lvl w:ilvl="8" w:tplc="1B920FC6">
      <w:start w:val="1"/>
      <w:numFmt w:val="bullet"/>
      <w:lvlText w:val=""/>
      <w:lvlJc w:val="left"/>
      <w:pPr>
        <w:ind w:left="6480" w:hanging="360"/>
      </w:pPr>
      <w:rPr>
        <w:rFonts w:ascii="Wingdings" w:hAnsi="Wingdings" w:hint="default"/>
      </w:rPr>
    </w:lvl>
  </w:abstractNum>
  <w:abstractNum w:abstractNumId="40" w15:restartNumberingAfterBreak="0">
    <w:nsid w:val="7954A046"/>
    <w:multiLevelType w:val="hybridMultilevel"/>
    <w:tmpl w:val="AFBEBFA2"/>
    <w:lvl w:ilvl="0" w:tplc="2FA6691A">
      <w:start w:val="1"/>
      <w:numFmt w:val="bullet"/>
      <w:lvlText w:val=""/>
      <w:lvlJc w:val="left"/>
      <w:pPr>
        <w:ind w:left="720" w:hanging="360"/>
      </w:pPr>
      <w:rPr>
        <w:rFonts w:ascii="Symbol" w:hAnsi="Symbol" w:hint="default"/>
      </w:rPr>
    </w:lvl>
    <w:lvl w:ilvl="1" w:tplc="6AE06F82">
      <w:start w:val="1"/>
      <w:numFmt w:val="bullet"/>
      <w:lvlText w:val="o"/>
      <w:lvlJc w:val="left"/>
      <w:pPr>
        <w:ind w:left="1440" w:hanging="360"/>
      </w:pPr>
      <w:rPr>
        <w:rFonts w:ascii="Courier New" w:hAnsi="Courier New" w:hint="default"/>
      </w:rPr>
    </w:lvl>
    <w:lvl w:ilvl="2" w:tplc="692E7F04">
      <w:start w:val="1"/>
      <w:numFmt w:val="bullet"/>
      <w:lvlText w:val=""/>
      <w:lvlJc w:val="left"/>
      <w:pPr>
        <w:ind w:left="2160" w:hanging="360"/>
      </w:pPr>
      <w:rPr>
        <w:rFonts w:ascii="Wingdings" w:hAnsi="Wingdings" w:hint="default"/>
      </w:rPr>
    </w:lvl>
    <w:lvl w:ilvl="3" w:tplc="4472403A">
      <w:start w:val="1"/>
      <w:numFmt w:val="bullet"/>
      <w:lvlText w:val=""/>
      <w:lvlJc w:val="left"/>
      <w:pPr>
        <w:ind w:left="2880" w:hanging="360"/>
      </w:pPr>
      <w:rPr>
        <w:rFonts w:ascii="Symbol" w:hAnsi="Symbol" w:hint="default"/>
      </w:rPr>
    </w:lvl>
    <w:lvl w:ilvl="4" w:tplc="6290AFCA">
      <w:start w:val="1"/>
      <w:numFmt w:val="bullet"/>
      <w:lvlText w:val="o"/>
      <w:lvlJc w:val="left"/>
      <w:pPr>
        <w:ind w:left="3600" w:hanging="360"/>
      </w:pPr>
      <w:rPr>
        <w:rFonts w:ascii="Courier New" w:hAnsi="Courier New" w:hint="default"/>
      </w:rPr>
    </w:lvl>
    <w:lvl w:ilvl="5" w:tplc="66C4F79E">
      <w:start w:val="1"/>
      <w:numFmt w:val="bullet"/>
      <w:lvlText w:val=""/>
      <w:lvlJc w:val="left"/>
      <w:pPr>
        <w:ind w:left="4320" w:hanging="360"/>
      </w:pPr>
      <w:rPr>
        <w:rFonts w:ascii="Wingdings" w:hAnsi="Wingdings" w:hint="default"/>
      </w:rPr>
    </w:lvl>
    <w:lvl w:ilvl="6" w:tplc="E8D60C70">
      <w:start w:val="1"/>
      <w:numFmt w:val="bullet"/>
      <w:lvlText w:val=""/>
      <w:lvlJc w:val="left"/>
      <w:pPr>
        <w:ind w:left="5040" w:hanging="360"/>
      </w:pPr>
      <w:rPr>
        <w:rFonts w:ascii="Symbol" w:hAnsi="Symbol" w:hint="default"/>
      </w:rPr>
    </w:lvl>
    <w:lvl w:ilvl="7" w:tplc="91A04CF0">
      <w:start w:val="1"/>
      <w:numFmt w:val="bullet"/>
      <w:lvlText w:val="o"/>
      <w:lvlJc w:val="left"/>
      <w:pPr>
        <w:ind w:left="5760" w:hanging="360"/>
      </w:pPr>
      <w:rPr>
        <w:rFonts w:ascii="Courier New" w:hAnsi="Courier New" w:hint="default"/>
      </w:rPr>
    </w:lvl>
    <w:lvl w:ilvl="8" w:tplc="1CCE957A">
      <w:start w:val="1"/>
      <w:numFmt w:val="bullet"/>
      <w:lvlText w:val=""/>
      <w:lvlJc w:val="left"/>
      <w:pPr>
        <w:ind w:left="6480" w:hanging="360"/>
      </w:pPr>
      <w:rPr>
        <w:rFonts w:ascii="Wingdings" w:hAnsi="Wingdings" w:hint="default"/>
      </w:rPr>
    </w:lvl>
  </w:abstractNum>
  <w:num w:numId="1">
    <w:abstractNumId w:val="40"/>
  </w:num>
  <w:num w:numId="2">
    <w:abstractNumId w:val="32"/>
  </w:num>
  <w:num w:numId="3">
    <w:abstractNumId w:val="34"/>
  </w:num>
  <w:num w:numId="4">
    <w:abstractNumId w:val="16"/>
  </w:num>
  <w:num w:numId="5">
    <w:abstractNumId w:val="12"/>
  </w:num>
  <w:num w:numId="6">
    <w:abstractNumId w:val="9"/>
  </w:num>
  <w:num w:numId="7">
    <w:abstractNumId w:val="11"/>
  </w:num>
  <w:num w:numId="8">
    <w:abstractNumId w:val="29"/>
  </w:num>
  <w:num w:numId="9">
    <w:abstractNumId w:val="21"/>
  </w:num>
  <w:num w:numId="10">
    <w:abstractNumId w:val="26"/>
  </w:num>
  <w:num w:numId="11">
    <w:abstractNumId w:val="39"/>
  </w:num>
  <w:num w:numId="12">
    <w:abstractNumId w:val="0"/>
  </w:num>
  <w:num w:numId="13">
    <w:abstractNumId w:val="20"/>
  </w:num>
  <w:num w:numId="14">
    <w:abstractNumId w:val="25"/>
  </w:num>
  <w:num w:numId="15">
    <w:abstractNumId w:val="19"/>
  </w:num>
  <w:num w:numId="16">
    <w:abstractNumId w:val="14"/>
  </w:num>
  <w:num w:numId="17">
    <w:abstractNumId w:val="22"/>
  </w:num>
  <w:num w:numId="18">
    <w:abstractNumId w:val="35"/>
  </w:num>
  <w:num w:numId="19">
    <w:abstractNumId w:val="2"/>
  </w:num>
  <w:num w:numId="20">
    <w:abstractNumId w:val="5"/>
  </w:num>
  <w:num w:numId="21">
    <w:abstractNumId w:val="18"/>
  </w:num>
  <w:num w:numId="22">
    <w:abstractNumId w:val="20"/>
  </w:num>
  <w:num w:numId="23">
    <w:abstractNumId w:val="15"/>
  </w:num>
  <w:num w:numId="24">
    <w:abstractNumId w:val="6"/>
  </w:num>
  <w:num w:numId="25">
    <w:abstractNumId w:val="6"/>
    <w:lvlOverride w:ilvl="0">
      <w:startOverride w:val="1"/>
    </w:lvlOverride>
  </w:num>
  <w:num w:numId="26">
    <w:abstractNumId w:val="38"/>
  </w:num>
  <w:num w:numId="27">
    <w:abstractNumId w:val="7"/>
  </w:num>
  <w:num w:numId="28">
    <w:abstractNumId w:val="19"/>
  </w:num>
  <w:num w:numId="29">
    <w:abstractNumId w:val="19"/>
  </w:num>
  <w:num w:numId="30">
    <w:abstractNumId w:val="20"/>
  </w:num>
  <w:num w:numId="31">
    <w:abstractNumId w:val="28"/>
  </w:num>
  <w:num w:numId="32">
    <w:abstractNumId w:val="17"/>
  </w:num>
  <w:num w:numId="33">
    <w:abstractNumId w:val="30"/>
  </w:num>
  <w:num w:numId="34">
    <w:abstractNumId w:val="1"/>
  </w:num>
  <w:num w:numId="35">
    <w:abstractNumId w:val="27"/>
  </w:num>
  <w:num w:numId="36">
    <w:abstractNumId w:val="37"/>
  </w:num>
  <w:num w:numId="37">
    <w:abstractNumId w:val="23"/>
  </w:num>
  <w:num w:numId="38">
    <w:abstractNumId w:val="31"/>
  </w:num>
  <w:num w:numId="39">
    <w:abstractNumId w:val="33"/>
  </w:num>
  <w:num w:numId="40">
    <w:abstractNumId w:val="3"/>
  </w:num>
  <w:num w:numId="41">
    <w:abstractNumId w:val="13"/>
  </w:num>
  <w:num w:numId="42">
    <w:abstractNumId w:val="36"/>
  </w:num>
  <w:num w:numId="43">
    <w:abstractNumId w:val="4"/>
  </w:num>
  <w:num w:numId="44">
    <w:abstractNumId w:val="24"/>
  </w:num>
  <w:num w:numId="45">
    <w:abstractNumId w:val="10"/>
  </w:num>
  <w:num w:numId="4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GB" w:vendorID="64" w:dllVersion="131078" w:nlCheck="1" w:checkStyle="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CAF"/>
    <w:rsid w:val="00006476"/>
    <w:rsid w:val="000078E2"/>
    <w:rsid w:val="00016431"/>
    <w:rsid w:val="0002152E"/>
    <w:rsid w:val="00022F2E"/>
    <w:rsid w:val="0002782F"/>
    <w:rsid w:val="00027A2E"/>
    <w:rsid w:val="00027C61"/>
    <w:rsid w:val="00032E59"/>
    <w:rsid w:val="0003497C"/>
    <w:rsid w:val="00034C19"/>
    <w:rsid w:val="00035925"/>
    <w:rsid w:val="00036093"/>
    <w:rsid w:val="000374D4"/>
    <w:rsid w:val="00043D8C"/>
    <w:rsid w:val="00044378"/>
    <w:rsid w:val="000466A6"/>
    <w:rsid w:val="00050C8E"/>
    <w:rsid w:val="0006064F"/>
    <w:rsid w:val="000662A3"/>
    <w:rsid w:val="00067C95"/>
    <w:rsid w:val="00074ED7"/>
    <w:rsid w:val="000754BA"/>
    <w:rsid w:val="000775F9"/>
    <w:rsid w:val="00086530"/>
    <w:rsid w:val="000938C6"/>
    <w:rsid w:val="000A3C25"/>
    <w:rsid w:val="000C15F0"/>
    <w:rsid w:val="000C2F77"/>
    <w:rsid w:val="000C739A"/>
    <w:rsid w:val="000D74D0"/>
    <w:rsid w:val="000E56CA"/>
    <w:rsid w:val="000F24DC"/>
    <w:rsid w:val="000F38F8"/>
    <w:rsid w:val="001039FE"/>
    <w:rsid w:val="001049D7"/>
    <w:rsid w:val="00111993"/>
    <w:rsid w:val="00112C5F"/>
    <w:rsid w:val="0011703E"/>
    <w:rsid w:val="00117F7A"/>
    <w:rsid w:val="00123EFF"/>
    <w:rsid w:val="001323AB"/>
    <w:rsid w:val="00140DEF"/>
    <w:rsid w:val="00142194"/>
    <w:rsid w:val="00144469"/>
    <w:rsid w:val="00145673"/>
    <w:rsid w:val="001516B5"/>
    <w:rsid w:val="001519B0"/>
    <w:rsid w:val="00153125"/>
    <w:rsid w:val="00154814"/>
    <w:rsid w:val="00154B1E"/>
    <w:rsid w:val="00171666"/>
    <w:rsid w:val="001803CB"/>
    <w:rsid w:val="001809B0"/>
    <w:rsid w:val="00181EFF"/>
    <w:rsid w:val="00183519"/>
    <w:rsid w:val="001836AA"/>
    <w:rsid w:val="00184B87"/>
    <w:rsid w:val="00184D71"/>
    <w:rsid w:val="001872E5"/>
    <w:rsid w:val="001918C0"/>
    <w:rsid w:val="001964E2"/>
    <w:rsid w:val="00196EE0"/>
    <w:rsid w:val="001A2735"/>
    <w:rsid w:val="001A5F92"/>
    <w:rsid w:val="001B06CD"/>
    <w:rsid w:val="001C399F"/>
    <w:rsid w:val="001C5DA0"/>
    <w:rsid w:val="001E40D9"/>
    <w:rsid w:val="001E5DE8"/>
    <w:rsid w:val="001E62B1"/>
    <w:rsid w:val="001F5D65"/>
    <w:rsid w:val="00216A3A"/>
    <w:rsid w:val="00221F8A"/>
    <w:rsid w:val="0022390C"/>
    <w:rsid w:val="00224D15"/>
    <w:rsid w:val="00226246"/>
    <w:rsid w:val="002278D5"/>
    <w:rsid w:val="00231C98"/>
    <w:rsid w:val="00231D2A"/>
    <w:rsid w:val="00237A09"/>
    <w:rsid w:val="00247434"/>
    <w:rsid w:val="00256342"/>
    <w:rsid w:val="00265E35"/>
    <w:rsid w:val="00267FA1"/>
    <w:rsid w:val="00272F90"/>
    <w:rsid w:val="00276F3F"/>
    <w:rsid w:val="00280FBB"/>
    <w:rsid w:val="0028102D"/>
    <w:rsid w:val="002844D5"/>
    <w:rsid w:val="002857AA"/>
    <w:rsid w:val="00287DFA"/>
    <w:rsid w:val="002911FA"/>
    <w:rsid w:val="00291A69"/>
    <w:rsid w:val="00293560"/>
    <w:rsid w:val="002A05B6"/>
    <w:rsid w:val="002A0629"/>
    <w:rsid w:val="002A7410"/>
    <w:rsid w:val="002B1738"/>
    <w:rsid w:val="002B45F8"/>
    <w:rsid w:val="002B510B"/>
    <w:rsid w:val="002B513B"/>
    <w:rsid w:val="002B760F"/>
    <w:rsid w:val="002C146D"/>
    <w:rsid w:val="002C18CA"/>
    <w:rsid w:val="002C24D2"/>
    <w:rsid w:val="002C5544"/>
    <w:rsid w:val="002C5937"/>
    <w:rsid w:val="002C6415"/>
    <w:rsid w:val="002C78DA"/>
    <w:rsid w:val="002D7E97"/>
    <w:rsid w:val="002E3845"/>
    <w:rsid w:val="002E47A9"/>
    <w:rsid w:val="002F12FF"/>
    <w:rsid w:val="002F1F8A"/>
    <w:rsid w:val="002F2D62"/>
    <w:rsid w:val="002F322E"/>
    <w:rsid w:val="002F4C20"/>
    <w:rsid w:val="002F5FD8"/>
    <w:rsid w:val="002F696B"/>
    <w:rsid w:val="00302013"/>
    <w:rsid w:val="00303315"/>
    <w:rsid w:val="00304519"/>
    <w:rsid w:val="003166B6"/>
    <w:rsid w:val="003212A0"/>
    <w:rsid w:val="00322D5C"/>
    <w:rsid w:val="0032315A"/>
    <w:rsid w:val="00332F1E"/>
    <w:rsid w:val="003401A6"/>
    <w:rsid w:val="00346C26"/>
    <w:rsid w:val="00350CB1"/>
    <w:rsid w:val="00365ED8"/>
    <w:rsid w:val="00373B88"/>
    <w:rsid w:val="003801F2"/>
    <w:rsid w:val="0038320B"/>
    <w:rsid w:val="00385A0E"/>
    <w:rsid w:val="00386EA3"/>
    <w:rsid w:val="003924F2"/>
    <w:rsid w:val="00396B61"/>
    <w:rsid w:val="003A197E"/>
    <w:rsid w:val="003A68D6"/>
    <w:rsid w:val="003B21E6"/>
    <w:rsid w:val="003B2A64"/>
    <w:rsid w:val="003B5313"/>
    <w:rsid w:val="003B5A1C"/>
    <w:rsid w:val="003B715D"/>
    <w:rsid w:val="003C06E0"/>
    <w:rsid w:val="003C132D"/>
    <w:rsid w:val="003C2E25"/>
    <w:rsid w:val="003C2F75"/>
    <w:rsid w:val="003D48D6"/>
    <w:rsid w:val="003D74CE"/>
    <w:rsid w:val="003D7AF6"/>
    <w:rsid w:val="003E059C"/>
    <w:rsid w:val="003E076A"/>
    <w:rsid w:val="003E534C"/>
    <w:rsid w:val="003E7BB2"/>
    <w:rsid w:val="003F4E44"/>
    <w:rsid w:val="0040305F"/>
    <w:rsid w:val="0040606D"/>
    <w:rsid w:val="0040723A"/>
    <w:rsid w:val="00412EB4"/>
    <w:rsid w:val="00413C41"/>
    <w:rsid w:val="00413FED"/>
    <w:rsid w:val="0041511C"/>
    <w:rsid w:val="0041704B"/>
    <w:rsid w:val="00435455"/>
    <w:rsid w:val="00444190"/>
    <w:rsid w:val="00445EC9"/>
    <w:rsid w:val="00457BA3"/>
    <w:rsid w:val="00464DE0"/>
    <w:rsid w:val="00466082"/>
    <w:rsid w:val="00476971"/>
    <w:rsid w:val="00483D4A"/>
    <w:rsid w:val="00486664"/>
    <w:rsid w:val="00486828"/>
    <w:rsid w:val="00492377"/>
    <w:rsid w:val="0049783C"/>
    <w:rsid w:val="004979E5"/>
    <w:rsid w:val="004A6414"/>
    <w:rsid w:val="004A64EF"/>
    <w:rsid w:val="004C23EC"/>
    <w:rsid w:val="004C24D7"/>
    <w:rsid w:val="004D1CB6"/>
    <w:rsid w:val="004D5D2F"/>
    <w:rsid w:val="004D7B95"/>
    <w:rsid w:val="004E5F70"/>
    <w:rsid w:val="004F16A6"/>
    <w:rsid w:val="004F6912"/>
    <w:rsid w:val="004F6EB9"/>
    <w:rsid w:val="004F75EC"/>
    <w:rsid w:val="004F7F36"/>
    <w:rsid w:val="00500EF8"/>
    <w:rsid w:val="0050405F"/>
    <w:rsid w:val="005040DF"/>
    <w:rsid w:val="0051220B"/>
    <w:rsid w:val="0051463C"/>
    <w:rsid w:val="00516741"/>
    <w:rsid w:val="00516F80"/>
    <w:rsid w:val="0052158C"/>
    <w:rsid w:val="00527096"/>
    <w:rsid w:val="00532601"/>
    <w:rsid w:val="00532730"/>
    <w:rsid w:val="0053687C"/>
    <w:rsid w:val="005419DB"/>
    <w:rsid w:val="00542216"/>
    <w:rsid w:val="0056012F"/>
    <w:rsid w:val="00565FF2"/>
    <w:rsid w:val="0057067A"/>
    <w:rsid w:val="00571B97"/>
    <w:rsid w:val="0057217C"/>
    <w:rsid w:val="00582E1E"/>
    <w:rsid w:val="005837FB"/>
    <w:rsid w:val="00586CF4"/>
    <w:rsid w:val="005876BD"/>
    <w:rsid w:val="00594832"/>
    <w:rsid w:val="0059653A"/>
    <w:rsid w:val="005A0617"/>
    <w:rsid w:val="005B5EBD"/>
    <w:rsid w:val="005B6AAD"/>
    <w:rsid w:val="005C072B"/>
    <w:rsid w:val="005C177E"/>
    <w:rsid w:val="005C2B58"/>
    <w:rsid w:val="005D3EF3"/>
    <w:rsid w:val="005D46FC"/>
    <w:rsid w:val="005E03E9"/>
    <w:rsid w:val="005E1877"/>
    <w:rsid w:val="005E2F3F"/>
    <w:rsid w:val="005E3762"/>
    <w:rsid w:val="00601FFF"/>
    <w:rsid w:val="00603931"/>
    <w:rsid w:val="0061074C"/>
    <w:rsid w:val="00622673"/>
    <w:rsid w:val="00622AFE"/>
    <w:rsid w:val="00631B1B"/>
    <w:rsid w:val="006328B1"/>
    <w:rsid w:val="0063293B"/>
    <w:rsid w:val="00633D6C"/>
    <w:rsid w:val="0063567E"/>
    <w:rsid w:val="00650BF7"/>
    <w:rsid w:val="00652668"/>
    <w:rsid w:val="0065743C"/>
    <w:rsid w:val="00661727"/>
    <w:rsid w:val="00670C05"/>
    <w:rsid w:val="0067226B"/>
    <w:rsid w:val="0067661F"/>
    <w:rsid w:val="006804B8"/>
    <w:rsid w:val="006809E0"/>
    <w:rsid w:val="00680C73"/>
    <w:rsid w:val="00683083"/>
    <w:rsid w:val="00684DE4"/>
    <w:rsid w:val="00691986"/>
    <w:rsid w:val="00695849"/>
    <w:rsid w:val="006A0671"/>
    <w:rsid w:val="006A2965"/>
    <w:rsid w:val="006B34EC"/>
    <w:rsid w:val="006B7C49"/>
    <w:rsid w:val="006B7FB3"/>
    <w:rsid w:val="006D0C90"/>
    <w:rsid w:val="006D35EB"/>
    <w:rsid w:val="006E04E8"/>
    <w:rsid w:val="006F0315"/>
    <w:rsid w:val="006F048E"/>
    <w:rsid w:val="006F3829"/>
    <w:rsid w:val="006F78A6"/>
    <w:rsid w:val="00701CE9"/>
    <w:rsid w:val="00720FC7"/>
    <w:rsid w:val="00724333"/>
    <w:rsid w:val="00725122"/>
    <w:rsid w:val="0073195F"/>
    <w:rsid w:val="00736700"/>
    <w:rsid w:val="0074071F"/>
    <w:rsid w:val="007450F5"/>
    <w:rsid w:val="00775CA5"/>
    <w:rsid w:val="007820B7"/>
    <w:rsid w:val="00795B5E"/>
    <w:rsid w:val="007A1717"/>
    <w:rsid w:val="007A3369"/>
    <w:rsid w:val="007A6306"/>
    <w:rsid w:val="007B212A"/>
    <w:rsid w:val="007B3B60"/>
    <w:rsid w:val="007C060A"/>
    <w:rsid w:val="007C1EA1"/>
    <w:rsid w:val="007C5407"/>
    <w:rsid w:val="007C5674"/>
    <w:rsid w:val="007C6DEF"/>
    <w:rsid w:val="007E24B1"/>
    <w:rsid w:val="007F0CEF"/>
    <w:rsid w:val="007F52E4"/>
    <w:rsid w:val="00803250"/>
    <w:rsid w:val="008104FF"/>
    <w:rsid w:val="00824131"/>
    <w:rsid w:val="00830E03"/>
    <w:rsid w:val="00840411"/>
    <w:rsid w:val="008452DF"/>
    <w:rsid w:val="00845669"/>
    <w:rsid w:val="00857240"/>
    <w:rsid w:val="00857F00"/>
    <w:rsid w:val="00860B17"/>
    <w:rsid w:val="008612B1"/>
    <w:rsid w:val="00866C0E"/>
    <w:rsid w:val="008757ED"/>
    <w:rsid w:val="00876825"/>
    <w:rsid w:val="008848B9"/>
    <w:rsid w:val="00884B70"/>
    <w:rsid w:val="00893B1F"/>
    <w:rsid w:val="00896121"/>
    <w:rsid w:val="008972E5"/>
    <w:rsid w:val="008974BD"/>
    <w:rsid w:val="008A127D"/>
    <w:rsid w:val="008A3A45"/>
    <w:rsid w:val="008A47CA"/>
    <w:rsid w:val="008A49FE"/>
    <w:rsid w:val="008A5DA2"/>
    <w:rsid w:val="008A6142"/>
    <w:rsid w:val="008B1CEA"/>
    <w:rsid w:val="008B7F6E"/>
    <w:rsid w:val="008C3C59"/>
    <w:rsid w:val="008F0926"/>
    <w:rsid w:val="008F0E0A"/>
    <w:rsid w:val="009112F5"/>
    <w:rsid w:val="00912777"/>
    <w:rsid w:val="00917CE1"/>
    <w:rsid w:val="00943688"/>
    <w:rsid w:val="00945082"/>
    <w:rsid w:val="00951462"/>
    <w:rsid w:val="00951565"/>
    <w:rsid w:val="009533AB"/>
    <w:rsid w:val="00953CEC"/>
    <w:rsid w:val="00954575"/>
    <w:rsid w:val="00954DF6"/>
    <w:rsid w:val="009614C4"/>
    <w:rsid w:val="00970D0C"/>
    <w:rsid w:val="00972A3F"/>
    <w:rsid w:val="0097312C"/>
    <w:rsid w:val="00974CDE"/>
    <w:rsid w:val="0097761E"/>
    <w:rsid w:val="0098552C"/>
    <w:rsid w:val="009910A8"/>
    <w:rsid w:val="009918F5"/>
    <w:rsid w:val="00991A8F"/>
    <w:rsid w:val="00994059"/>
    <w:rsid w:val="00995A9E"/>
    <w:rsid w:val="009A4928"/>
    <w:rsid w:val="009A6873"/>
    <w:rsid w:val="009B01EE"/>
    <w:rsid w:val="009B0B03"/>
    <w:rsid w:val="009B2CF7"/>
    <w:rsid w:val="009B682F"/>
    <w:rsid w:val="009B7B74"/>
    <w:rsid w:val="009C293E"/>
    <w:rsid w:val="009C6CE6"/>
    <w:rsid w:val="009C73C0"/>
    <w:rsid w:val="009D2CA2"/>
    <w:rsid w:val="009D66BD"/>
    <w:rsid w:val="009E0189"/>
    <w:rsid w:val="00A05FCA"/>
    <w:rsid w:val="00A100AD"/>
    <w:rsid w:val="00A149A6"/>
    <w:rsid w:val="00A1638C"/>
    <w:rsid w:val="00A21E29"/>
    <w:rsid w:val="00A22340"/>
    <w:rsid w:val="00A223DB"/>
    <w:rsid w:val="00A22CBD"/>
    <w:rsid w:val="00A26676"/>
    <w:rsid w:val="00A36953"/>
    <w:rsid w:val="00A37B14"/>
    <w:rsid w:val="00A44443"/>
    <w:rsid w:val="00A5079B"/>
    <w:rsid w:val="00A522DA"/>
    <w:rsid w:val="00A532DF"/>
    <w:rsid w:val="00A63E91"/>
    <w:rsid w:val="00A71D00"/>
    <w:rsid w:val="00A82562"/>
    <w:rsid w:val="00A92840"/>
    <w:rsid w:val="00A93285"/>
    <w:rsid w:val="00AA009B"/>
    <w:rsid w:val="00AA30D4"/>
    <w:rsid w:val="00AA4B12"/>
    <w:rsid w:val="00AA6E67"/>
    <w:rsid w:val="00AB0946"/>
    <w:rsid w:val="00AB2964"/>
    <w:rsid w:val="00AC34DD"/>
    <w:rsid w:val="00AD006D"/>
    <w:rsid w:val="00AD181F"/>
    <w:rsid w:val="00B02528"/>
    <w:rsid w:val="00B2350F"/>
    <w:rsid w:val="00B273F3"/>
    <w:rsid w:val="00B27BA3"/>
    <w:rsid w:val="00B313EB"/>
    <w:rsid w:val="00B36300"/>
    <w:rsid w:val="00B37B0B"/>
    <w:rsid w:val="00B429C2"/>
    <w:rsid w:val="00B45D3A"/>
    <w:rsid w:val="00B561DA"/>
    <w:rsid w:val="00B607DF"/>
    <w:rsid w:val="00B63827"/>
    <w:rsid w:val="00B63B52"/>
    <w:rsid w:val="00B6457F"/>
    <w:rsid w:val="00B723ED"/>
    <w:rsid w:val="00B81E89"/>
    <w:rsid w:val="00B830A8"/>
    <w:rsid w:val="00B95266"/>
    <w:rsid w:val="00BA1714"/>
    <w:rsid w:val="00BB070B"/>
    <w:rsid w:val="00BB1AAB"/>
    <w:rsid w:val="00BB5449"/>
    <w:rsid w:val="00BC6B17"/>
    <w:rsid w:val="00BD3C35"/>
    <w:rsid w:val="00BD44DB"/>
    <w:rsid w:val="00BD75BA"/>
    <w:rsid w:val="00BE42C7"/>
    <w:rsid w:val="00BE49F8"/>
    <w:rsid w:val="00BE5E85"/>
    <w:rsid w:val="00BE62DC"/>
    <w:rsid w:val="00BF192E"/>
    <w:rsid w:val="00C003EA"/>
    <w:rsid w:val="00C04FEF"/>
    <w:rsid w:val="00C10F75"/>
    <w:rsid w:val="00C11C40"/>
    <w:rsid w:val="00C12E68"/>
    <w:rsid w:val="00C2504F"/>
    <w:rsid w:val="00C34ED0"/>
    <w:rsid w:val="00C37531"/>
    <w:rsid w:val="00C37C1C"/>
    <w:rsid w:val="00C37EA8"/>
    <w:rsid w:val="00C437C3"/>
    <w:rsid w:val="00C443BC"/>
    <w:rsid w:val="00C44B45"/>
    <w:rsid w:val="00C44D65"/>
    <w:rsid w:val="00C45732"/>
    <w:rsid w:val="00C50F34"/>
    <w:rsid w:val="00C66442"/>
    <w:rsid w:val="00C672B6"/>
    <w:rsid w:val="00C7056F"/>
    <w:rsid w:val="00C73F22"/>
    <w:rsid w:val="00C811AB"/>
    <w:rsid w:val="00C8436F"/>
    <w:rsid w:val="00C85010"/>
    <w:rsid w:val="00C92F0C"/>
    <w:rsid w:val="00C93105"/>
    <w:rsid w:val="00C96BA0"/>
    <w:rsid w:val="00CA0BCB"/>
    <w:rsid w:val="00CA5734"/>
    <w:rsid w:val="00CB1379"/>
    <w:rsid w:val="00CB6138"/>
    <w:rsid w:val="00CB7CC7"/>
    <w:rsid w:val="00CE2DD8"/>
    <w:rsid w:val="00CE353D"/>
    <w:rsid w:val="00CE4FE6"/>
    <w:rsid w:val="00CF3E05"/>
    <w:rsid w:val="00CF6E24"/>
    <w:rsid w:val="00D00862"/>
    <w:rsid w:val="00D053E4"/>
    <w:rsid w:val="00D05E20"/>
    <w:rsid w:val="00D126B9"/>
    <w:rsid w:val="00D155CA"/>
    <w:rsid w:val="00D17AFD"/>
    <w:rsid w:val="00D20344"/>
    <w:rsid w:val="00D21F3D"/>
    <w:rsid w:val="00D22BA2"/>
    <w:rsid w:val="00D233C3"/>
    <w:rsid w:val="00D304AC"/>
    <w:rsid w:val="00D366CB"/>
    <w:rsid w:val="00D43B83"/>
    <w:rsid w:val="00D5248E"/>
    <w:rsid w:val="00D63B35"/>
    <w:rsid w:val="00D63BC0"/>
    <w:rsid w:val="00D65598"/>
    <w:rsid w:val="00D81243"/>
    <w:rsid w:val="00D84759"/>
    <w:rsid w:val="00D87F27"/>
    <w:rsid w:val="00D91410"/>
    <w:rsid w:val="00DA04A1"/>
    <w:rsid w:val="00DA1815"/>
    <w:rsid w:val="00DA2E85"/>
    <w:rsid w:val="00DA400E"/>
    <w:rsid w:val="00DA4A6A"/>
    <w:rsid w:val="00DA62A4"/>
    <w:rsid w:val="00DA68A5"/>
    <w:rsid w:val="00DB2DA2"/>
    <w:rsid w:val="00DB37EA"/>
    <w:rsid w:val="00DB427B"/>
    <w:rsid w:val="00DB515F"/>
    <w:rsid w:val="00DC1A16"/>
    <w:rsid w:val="00DD0C81"/>
    <w:rsid w:val="00DD29A5"/>
    <w:rsid w:val="00DD29DD"/>
    <w:rsid w:val="00DE26AA"/>
    <w:rsid w:val="00DE2F69"/>
    <w:rsid w:val="00DE356B"/>
    <w:rsid w:val="00DE6289"/>
    <w:rsid w:val="00DF016D"/>
    <w:rsid w:val="00DF09DA"/>
    <w:rsid w:val="00DF157A"/>
    <w:rsid w:val="00DF15F2"/>
    <w:rsid w:val="00DF4B5B"/>
    <w:rsid w:val="00DF5E99"/>
    <w:rsid w:val="00DF649B"/>
    <w:rsid w:val="00E021B3"/>
    <w:rsid w:val="00E10066"/>
    <w:rsid w:val="00E11C8E"/>
    <w:rsid w:val="00E17966"/>
    <w:rsid w:val="00E2453B"/>
    <w:rsid w:val="00E257A3"/>
    <w:rsid w:val="00E31088"/>
    <w:rsid w:val="00E34B9A"/>
    <w:rsid w:val="00E34D45"/>
    <w:rsid w:val="00E37F63"/>
    <w:rsid w:val="00E4247D"/>
    <w:rsid w:val="00E42D96"/>
    <w:rsid w:val="00E442E6"/>
    <w:rsid w:val="00E509C1"/>
    <w:rsid w:val="00E53F19"/>
    <w:rsid w:val="00E55C68"/>
    <w:rsid w:val="00E57400"/>
    <w:rsid w:val="00E57DF3"/>
    <w:rsid w:val="00E6233D"/>
    <w:rsid w:val="00E62ABB"/>
    <w:rsid w:val="00E63A03"/>
    <w:rsid w:val="00E668F5"/>
    <w:rsid w:val="00E67258"/>
    <w:rsid w:val="00E70CFE"/>
    <w:rsid w:val="00E7745C"/>
    <w:rsid w:val="00E82FEF"/>
    <w:rsid w:val="00E86A30"/>
    <w:rsid w:val="00E95976"/>
    <w:rsid w:val="00EA2154"/>
    <w:rsid w:val="00EA48AF"/>
    <w:rsid w:val="00EB58A6"/>
    <w:rsid w:val="00EB7B1C"/>
    <w:rsid w:val="00EC0579"/>
    <w:rsid w:val="00EC5662"/>
    <w:rsid w:val="00ED2B5C"/>
    <w:rsid w:val="00ED2DB0"/>
    <w:rsid w:val="00EE12A2"/>
    <w:rsid w:val="00EE1817"/>
    <w:rsid w:val="00EE2529"/>
    <w:rsid w:val="00EE2A95"/>
    <w:rsid w:val="00EE3D4E"/>
    <w:rsid w:val="00EE5D6D"/>
    <w:rsid w:val="00EF1B02"/>
    <w:rsid w:val="00F04851"/>
    <w:rsid w:val="00F067A8"/>
    <w:rsid w:val="00F1353B"/>
    <w:rsid w:val="00F15974"/>
    <w:rsid w:val="00F244A0"/>
    <w:rsid w:val="00F2468C"/>
    <w:rsid w:val="00F2589F"/>
    <w:rsid w:val="00F345DC"/>
    <w:rsid w:val="00F4297B"/>
    <w:rsid w:val="00F42A0F"/>
    <w:rsid w:val="00F42E4B"/>
    <w:rsid w:val="00F4444D"/>
    <w:rsid w:val="00F52385"/>
    <w:rsid w:val="00F5619D"/>
    <w:rsid w:val="00F614F0"/>
    <w:rsid w:val="00F63BEC"/>
    <w:rsid w:val="00F73871"/>
    <w:rsid w:val="00F75F9B"/>
    <w:rsid w:val="00F814F3"/>
    <w:rsid w:val="00F822F6"/>
    <w:rsid w:val="00F8516E"/>
    <w:rsid w:val="00F86A6F"/>
    <w:rsid w:val="00F90B8F"/>
    <w:rsid w:val="00F931C7"/>
    <w:rsid w:val="00F94A66"/>
    <w:rsid w:val="00FA07C8"/>
    <w:rsid w:val="00FA120C"/>
    <w:rsid w:val="00FA6C0A"/>
    <w:rsid w:val="00FC5309"/>
    <w:rsid w:val="00FC68AF"/>
    <w:rsid w:val="00FC6D8D"/>
    <w:rsid w:val="00FD160C"/>
    <w:rsid w:val="00FD7923"/>
    <w:rsid w:val="00FE4EAC"/>
    <w:rsid w:val="00FE5806"/>
    <w:rsid w:val="00FE60CB"/>
    <w:rsid w:val="00FE6542"/>
    <w:rsid w:val="00FF1CAF"/>
    <w:rsid w:val="00FF5E84"/>
    <w:rsid w:val="01DFBC8C"/>
    <w:rsid w:val="03972480"/>
    <w:rsid w:val="0419864D"/>
    <w:rsid w:val="0617F3A4"/>
    <w:rsid w:val="0642937D"/>
    <w:rsid w:val="07C4DB95"/>
    <w:rsid w:val="091AD529"/>
    <w:rsid w:val="09B1A704"/>
    <w:rsid w:val="0AD54AF7"/>
    <w:rsid w:val="0E6F6EEB"/>
    <w:rsid w:val="126B3898"/>
    <w:rsid w:val="150655C1"/>
    <w:rsid w:val="17C7EF12"/>
    <w:rsid w:val="18D0E60E"/>
    <w:rsid w:val="18E5EB83"/>
    <w:rsid w:val="1E9065AC"/>
    <w:rsid w:val="1FF4B2C1"/>
    <w:rsid w:val="201E26A7"/>
    <w:rsid w:val="21D5FF29"/>
    <w:rsid w:val="2360A54D"/>
    <w:rsid w:val="23B37EA5"/>
    <w:rsid w:val="26900E1B"/>
    <w:rsid w:val="298DF2E0"/>
    <w:rsid w:val="29911945"/>
    <w:rsid w:val="2A238A2E"/>
    <w:rsid w:val="2DDA39D1"/>
    <w:rsid w:val="30083EBB"/>
    <w:rsid w:val="313BD0D9"/>
    <w:rsid w:val="316C83F6"/>
    <w:rsid w:val="323B064E"/>
    <w:rsid w:val="333FDFF0"/>
    <w:rsid w:val="34843DBA"/>
    <w:rsid w:val="34E29235"/>
    <w:rsid w:val="353D81CB"/>
    <w:rsid w:val="35AC1622"/>
    <w:rsid w:val="39D6BC51"/>
    <w:rsid w:val="3A139511"/>
    <w:rsid w:val="3DABEFBD"/>
    <w:rsid w:val="3E2E355C"/>
    <w:rsid w:val="3E60DC2E"/>
    <w:rsid w:val="3E94959B"/>
    <w:rsid w:val="40C3B667"/>
    <w:rsid w:val="41102242"/>
    <w:rsid w:val="4165815E"/>
    <w:rsid w:val="41DBB200"/>
    <w:rsid w:val="43E63113"/>
    <w:rsid w:val="45C17D42"/>
    <w:rsid w:val="47A45B94"/>
    <w:rsid w:val="48D6EDB1"/>
    <w:rsid w:val="4AC81DA8"/>
    <w:rsid w:val="4AE0DC41"/>
    <w:rsid w:val="4D69EF5C"/>
    <w:rsid w:val="4FCF779E"/>
    <w:rsid w:val="5029C6C2"/>
    <w:rsid w:val="5099A155"/>
    <w:rsid w:val="51B22E48"/>
    <w:rsid w:val="51F30F49"/>
    <w:rsid w:val="5227A6AB"/>
    <w:rsid w:val="52B1A110"/>
    <w:rsid w:val="5505D3F3"/>
    <w:rsid w:val="5637EB05"/>
    <w:rsid w:val="5831486D"/>
    <w:rsid w:val="5A43BF9F"/>
    <w:rsid w:val="5AF68F86"/>
    <w:rsid w:val="5CFB4D4C"/>
    <w:rsid w:val="5D1F67C6"/>
    <w:rsid w:val="5E30D9B7"/>
    <w:rsid w:val="600E6AC4"/>
    <w:rsid w:val="629AE56D"/>
    <w:rsid w:val="6374DC2A"/>
    <w:rsid w:val="668C6640"/>
    <w:rsid w:val="67C49EA5"/>
    <w:rsid w:val="6943BA0A"/>
    <w:rsid w:val="6CD11947"/>
    <w:rsid w:val="6CF3C1FC"/>
    <w:rsid w:val="6F30E6B5"/>
    <w:rsid w:val="74361EEC"/>
    <w:rsid w:val="75BA3E49"/>
    <w:rsid w:val="769A9D07"/>
    <w:rsid w:val="77DDC29A"/>
    <w:rsid w:val="7878FA10"/>
    <w:rsid w:val="7BB1600C"/>
    <w:rsid w:val="7D482092"/>
    <w:rsid w:val="7D86D179"/>
    <w:rsid w:val="7D8DC3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2F9433"/>
  <w15:docId w15:val="{47B6ED9A-EDB6-42F5-965A-DE1D36776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832"/>
    <w:rPr>
      <w:rFonts w:ascii="Open Sans" w:hAnsi="Open Sans"/>
      <w:color w:val="232322"/>
      <w:sz w:val="22"/>
      <w:szCs w:val="22"/>
    </w:rPr>
  </w:style>
  <w:style w:type="paragraph" w:styleId="Heading1">
    <w:name w:val="heading 1"/>
    <w:basedOn w:val="Normal"/>
    <w:next w:val="Normal"/>
    <w:link w:val="Heading1Char"/>
    <w:autoRedefine/>
    <w:uiPriority w:val="9"/>
    <w:qFormat/>
    <w:rsid w:val="004C24D7"/>
    <w:pPr>
      <w:keepNext/>
      <w:keepLines/>
      <w:spacing w:after="120"/>
      <w:outlineLvl w:val="0"/>
    </w:pPr>
    <w:rPr>
      <w:rFonts w:ascii="Bree Rg" w:eastAsia="Open Sans" w:hAnsi="Bree Rg" w:cs="Open Sans"/>
      <w:b/>
      <w:sz w:val="96"/>
      <w:szCs w:val="96"/>
      <w14:stylisticSets>
        <w14:styleSet w14:id="1"/>
      </w14:stylisticSets>
    </w:rPr>
  </w:style>
  <w:style w:type="paragraph" w:styleId="Heading2">
    <w:name w:val="heading 2"/>
    <w:basedOn w:val="Normal"/>
    <w:next w:val="Normal"/>
    <w:link w:val="Heading2Char"/>
    <w:autoRedefine/>
    <w:uiPriority w:val="9"/>
    <w:unhideWhenUsed/>
    <w:qFormat/>
    <w:rsid w:val="00F2589F"/>
    <w:pPr>
      <w:keepNext/>
      <w:autoSpaceDE w:val="0"/>
      <w:autoSpaceDN w:val="0"/>
      <w:adjustRightInd w:val="0"/>
      <w:spacing w:before="120" w:after="120"/>
      <w:outlineLvl w:val="1"/>
    </w:pPr>
    <w:rPr>
      <w:rFonts w:eastAsia="Open Sans" w:cs="Open Sans"/>
      <w:b/>
      <w:sz w:val="56"/>
      <w:szCs w:val="56"/>
      <w14:stylisticSets>
        <w14:styleSet w14:id="1"/>
      </w14:stylisticSets>
    </w:rPr>
  </w:style>
  <w:style w:type="paragraph" w:styleId="Heading3">
    <w:name w:val="heading 3"/>
    <w:basedOn w:val="Normal"/>
    <w:next w:val="Normal"/>
    <w:link w:val="Heading3Char"/>
    <w:autoRedefine/>
    <w:uiPriority w:val="9"/>
    <w:unhideWhenUsed/>
    <w:qFormat/>
    <w:rsid w:val="00594832"/>
    <w:pPr>
      <w:keepNext/>
      <w:autoSpaceDE w:val="0"/>
      <w:autoSpaceDN w:val="0"/>
      <w:adjustRightInd w:val="0"/>
      <w:outlineLvl w:val="2"/>
    </w:pPr>
    <w:rPr>
      <w:rFonts w:eastAsia="Open Sans" w:cs="Open Sans"/>
      <w:b/>
      <w:sz w:val="28"/>
      <w:szCs w:val="16"/>
      <w14:stylisticSets>
        <w14:styleSet w14:id="1"/>
      </w14:stylisticSets>
    </w:rPr>
  </w:style>
  <w:style w:type="paragraph" w:styleId="Heading4">
    <w:name w:val="heading 4"/>
    <w:next w:val="Normal"/>
    <w:link w:val="Heading4Char"/>
    <w:autoRedefine/>
    <w:uiPriority w:val="9"/>
    <w:unhideWhenUsed/>
    <w:qFormat/>
    <w:rsid w:val="00594832"/>
    <w:pPr>
      <w:spacing w:after="20"/>
      <w:outlineLvl w:val="3"/>
    </w:pPr>
    <w:rPr>
      <w:rFonts w:ascii="Open Sans" w:eastAsia="Open Sans" w:hAnsi="Open Sans" w:cs="Open Sans"/>
      <w:b/>
      <w:bCs/>
      <w:i/>
      <w:iCs/>
      <w:color w:val="232322"/>
      <w:sz w:val="26"/>
      <w:szCs w:val="32"/>
      <w14:stylisticSets>
        <w14:styleSet w14:id="1"/>
      </w14:stylisticSets>
    </w:rPr>
  </w:style>
  <w:style w:type="paragraph" w:styleId="Heading5">
    <w:name w:val="heading 5"/>
    <w:basedOn w:val="Normal"/>
    <w:next w:val="Normal"/>
    <w:link w:val="Heading5Char"/>
    <w:autoRedefine/>
    <w:uiPriority w:val="9"/>
    <w:unhideWhenUsed/>
    <w:qFormat/>
    <w:rsid w:val="00594832"/>
    <w:pPr>
      <w:keepNext/>
      <w:keepLines/>
      <w:outlineLvl w:val="4"/>
    </w:pPr>
    <w:rPr>
      <w:rFonts w:eastAsia="Open Sans" w:cs="Open Sans"/>
      <w:b/>
      <w:bCs/>
      <w:iCs/>
      <w:sz w:val="24"/>
      <w:szCs w:val="32"/>
      <w14:stylisticSets>
        <w14:styleSet w14:id="1"/>
      </w14:stylisticSets>
    </w:rPr>
  </w:style>
  <w:style w:type="paragraph" w:styleId="Heading6">
    <w:name w:val="heading 6"/>
    <w:basedOn w:val="Normal"/>
    <w:next w:val="Normal"/>
    <w:link w:val="Heading6Char"/>
    <w:autoRedefine/>
    <w:uiPriority w:val="9"/>
    <w:unhideWhenUsed/>
    <w:qFormat/>
    <w:rsid w:val="00945082"/>
    <w:pPr>
      <w:keepNext/>
      <w:keepLines/>
      <w:outlineLvl w:val="5"/>
    </w:pPr>
    <w:rPr>
      <w:rFonts w:eastAsia="Open Sans"/>
      <w:b/>
      <w:iCs/>
    </w:rPr>
  </w:style>
  <w:style w:type="paragraph" w:styleId="Heading7">
    <w:name w:val="heading 7"/>
    <w:basedOn w:val="Normal"/>
    <w:next w:val="Normal"/>
    <w:link w:val="Heading7Char"/>
    <w:uiPriority w:val="9"/>
    <w:unhideWhenUsed/>
    <w:qFormat/>
    <w:rsid w:val="001809B0"/>
    <w:pPr>
      <w:keepNext/>
      <w:keepLines/>
      <w:outlineLvl w:val="6"/>
    </w:pPr>
    <w:rPr>
      <w:rFonts w:eastAsia="Open Sans"/>
      <w:i/>
      <w:iCs/>
    </w:rPr>
  </w:style>
  <w:style w:type="paragraph" w:styleId="Heading8">
    <w:name w:val="heading 8"/>
    <w:basedOn w:val="Normal"/>
    <w:next w:val="Normal"/>
    <w:link w:val="Heading8Char"/>
    <w:uiPriority w:val="9"/>
    <w:unhideWhenUsed/>
    <w:rsid w:val="00B45D3A"/>
    <w:pPr>
      <w:keepNext/>
      <w:keepLines/>
      <w:spacing w:before="200"/>
      <w:outlineLvl w:val="7"/>
    </w:pPr>
    <w:rPr>
      <w:rFonts w:eastAsia="Open Sans"/>
      <w:color w:val="404040"/>
      <w:sz w:val="20"/>
      <w:szCs w:val="20"/>
    </w:rPr>
  </w:style>
  <w:style w:type="paragraph" w:styleId="Heading9">
    <w:name w:val="heading 9"/>
    <w:basedOn w:val="Normal"/>
    <w:next w:val="Normal"/>
    <w:link w:val="Heading9Char"/>
    <w:uiPriority w:val="9"/>
    <w:unhideWhenUsed/>
    <w:rsid w:val="00B45D3A"/>
    <w:pPr>
      <w:keepNext/>
      <w:keepLines/>
      <w:spacing w:before="200"/>
      <w:outlineLvl w:val="8"/>
    </w:pPr>
    <w:rPr>
      <w:rFonts w:eastAsia="Open Sans"/>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C24D7"/>
    <w:rPr>
      <w:rFonts w:ascii="Bree Rg" w:eastAsia="Open Sans" w:hAnsi="Bree Rg" w:cs="Open Sans"/>
      <w:b/>
      <w:color w:val="232322"/>
      <w:sz w:val="96"/>
      <w:szCs w:val="96"/>
      <w14:stylisticSets>
        <w14:styleSet w14:id="1"/>
      </w14:stylisticSets>
    </w:rPr>
  </w:style>
  <w:style w:type="character" w:customStyle="1" w:styleId="Heading2Char">
    <w:name w:val="Heading 2 Char"/>
    <w:link w:val="Heading2"/>
    <w:uiPriority w:val="9"/>
    <w:rsid w:val="00F2589F"/>
    <w:rPr>
      <w:rFonts w:ascii="Open Sans" w:eastAsia="Open Sans" w:hAnsi="Open Sans" w:cs="Open Sans"/>
      <w:b/>
      <w:color w:val="232322"/>
      <w:sz w:val="56"/>
      <w:szCs w:val="56"/>
      <w14:stylisticSets>
        <w14:styleSet w14:id="1"/>
      </w14:stylisticSets>
    </w:rPr>
  </w:style>
  <w:style w:type="character" w:customStyle="1" w:styleId="Heading3Char">
    <w:name w:val="Heading 3 Char"/>
    <w:link w:val="Heading3"/>
    <w:uiPriority w:val="9"/>
    <w:rsid w:val="00594832"/>
    <w:rPr>
      <w:rFonts w:ascii="Open Sans" w:eastAsia="Open Sans" w:hAnsi="Open Sans" w:cs="Open Sans"/>
      <w:b/>
      <w:color w:val="232322"/>
      <w:sz w:val="28"/>
      <w:szCs w:val="16"/>
      <w14:stylisticSets>
        <w14:styleSet w14:id="1"/>
      </w14:stylisticSets>
    </w:rPr>
  </w:style>
  <w:style w:type="character" w:customStyle="1" w:styleId="Heading4Char">
    <w:name w:val="Heading 4 Char"/>
    <w:link w:val="Heading4"/>
    <w:uiPriority w:val="9"/>
    <w:rsid w:val="00594832"/>
    <w:rPr>
      <w:rFonts w:ascii="Open Sans" w:eastAsia="Open Sans" w:hAnsi="Open Sans" w:cs="Open Sans"/>
      <w:b/>
      <w:bCs/>
      <w:i/>
      <w:iCs/>
      <w:color w:val="232322"/>
      <w:sz w:val="26"/>
      <w:szCs w:val="32"/>
      <w14:stylisticSets>
        <w14:styleSet w14:id="1"/>
      </w14:stylisticSets>
    </w:rPr>
  </w:style>
  <w:style w:type="character" w:customStyle="1" w:styleId="Heading5Char">
    <w:name w:val="Heading 5 Char"/>
    <w:link w:val="Heading5"/>
    <w:uiPriority w:val="9"/>
    <w:rsid w:val="00594832"/>
    <w:rPr>
      <w:rFonts w:ascii="Open Sans" w:eastAsia="Open Sans" w:hAnsi="Open Sans" w:cs="Open Sans"/>
      <w:b/>
      <w:bCs/>
      <w:iCs/>
      <w:color w:val="232322"/>
      <w:sz w:val="24"/>
      <w:szCs w:val="32"/>
      <w14:stylisticSets>
        <w14:styleSet w14:id="1"/>
      </w14:stylisticSets>
    </w:rPr>
  </w:style>
  <w:style w:type="character" w:customStyle="1" w:styleId="Heading6Char">
    <w:name w:val="Heading 6 Char"/>
    <w:link w:val="Heading6"/>
    <w:uiPriority w:val="9"/>
    <w:rsid w:val="00945082"/>
    <w:rPr>
      <w:rFonts w:ascii="Open Sans" w:eastAsia="Open Sans" w:hAnsi="Open Sans" w:cs="Times New Roman"/>
      <w:b/>
      <w:iCs/>
      <w:color w:val="232322"/>
    </w:rPr>
  </w:style>
  <w:style w:type="character" w:customStyle="1" w:styleId="Heading7Char">
    <w:name w:val="Heading 7 Char"/>
    <w:link w:val="Heading7"/>
    <w:uiPriority w:val="9"/>
    <w:rsid w:val="001809B0"/>
    <w:rPr>
      <w:rFonts w:ascii="Open Sans" w:eastAsia="Open Sans" w:hAnsi="Open Sans" w:cs="Times New Roman"/>
      <w:i/>
      <w:iCs/>
      <w:color w:val="232322"/>
    </w:rPr>
  </w:style>
  <w:style w:type="paragraph" w:styleId="Header">
    <w:name w:val="header"/>
    <w:basedOn w:val="Normal"/>
    <w:link w:val="HeaderChar"/>
    <w:uiPriority w:val="99"/>
    <w:unhideWhenUsed/>
    <w:rsid w:val="00FC68AF"/>
    <w:pPr>
      <w:tabs>
        <w:tab w:val="center" w:pos="4320"/>
        <w:tab w:val="right" w:pos="8640"/>
      </w:tabs>
    </w:pPr>
  </w:style>
  <w:style w:type="character" w:customStyle="1" w:styleId="HeaderChar">
    <w:name w:val="Header Char"/>
    <w:link w:val="Header"/>
    <w:uiPriority w:val="99"/>
    <w:rsid w:val="00FC68AF"/>
    <w:rPr>
      <w:rFonts w:ascii="Open Sans" w:hAnsi="Open Sans"/>
      <w:color w:val="232322"/>
    </w:rPr>
  </w:style>
  <w:style w:type="paragraph" w:styleId="Footer">
    <w:name w:val="footer"/>
    <w:link w:val="FooterChar"/>
    <w:autoRedefine/>
    <w:uiPriority w:val="99"/>
    <w:unhideWhenUsed/>
    <w:qFormat/>
    <w:rsid w:val="000466A6"/>
    <w:pPr>
      <w:tabs>
        <w:tab w:val="center" w:pos="4320"/>
        <w:tab w:val="right" w:pos="8640"/>
      </w:tabs>
      <w:spacing w:after="20"/>
    </w:pPr>
    <w:rPr>
      <w:rFonts w:ascii="Open Sans" w:hAnsi="Open Sans"/>
      <w:color w:val="232322"/>
      <w:sz w:val="16"/>
      <w:szCs w:val="22"/>
    </w:rPr>
  </w:style>
  <w:style w:type="character" w:customStyle="1" w:styleId="FooterChar">
    <w:name w:val="Footer Char"/>
    <w:link w:val="Footer"/>
    <w:uiPriority w:val="99"/>
    <w:rsid w:val="000466A6"/>
    <w:rPr>
      <w:rFonts w:ascii="Open Sans" w:hAnsi="Open Sans"/>
      <w:color w:val="232322"/>
      <w:sz w:val="16"/>
    </w:rPr>
  </w:style>
  <w:style w:type="character" w:customStyle="1" w:styleId="Heading8Char">
    <w:name w:val="Heading 8 Char"/>
    <w:link w:val="Heading8"/>
    <w:uiPriority w:val="9"/>
    <w:rsid w:val="00B45D3A"/>
    <w:rPr>
      <w:rFonts w:ascii="Open Sans" w:eastAsia="Open Sans" w:hAnsi="Open Sans" w:cs="Times New Roman"/>
      <w:color w:val="404040"/>
      <w:sz w:val="20"/>
      <w:szCs w:val="20"/>
    </w:rPr>
  </w:style>
  <w:style w:type="character" w:customStyle="1" w:styleId="Heading9Char">
    <w:name w:val="Heading 9 Char"/>
    <w:link w:val="Heading9"/>
    <w:uiPriority w:val="9"/>
    <w:rsid w:val="00B45D3A"/>
    <w:rPr>
      <w:rFonts w:ascii="Open Sans" w:eastAsia="Open Sans" w:hAnsi="Open Sans" w:cs="Times New Roman"/>
      <w:i/>
      <w:iCs/>
      <w:color w:val="404040"/>
      <w:sz w:val="20"/>
      <w:szCs w:val="20"/>
    </w:rPr>
  </w:style>
  <w:style w:type="paragraph" w:styleId="TOCHeading">
    <w:name w:val="TOC Heading"/>
    <w:basedOn w:val="Heading2"/>
    <w:next w:val="Normal"/>
    <w:uiPriority w:val="39"/>
    <w:unhideWhenUsed/>
    <w:qFormat/>
    <w:rsid w:val="00B273F3"/>
    <w:pPr>
      <w:outlineLvl w:val="9"/>
    </w:pPr>
    <w:rPr>
      <w:bCs/>
      <w:lang w:val="en-US"/>
    </w:rPr>
  </w:style>
  <w:style w:type="paragraph" w:styleId="TOC3">
    <w:name w:val="toc 3"/>
    <w:basedOn w:val="Normal"/>
    <w:next w:val="Normal"/>
    <w:autoRedefine/>
    <w:uiPriority w:val="39"/>
    <w:unhideWhenUsed/>
    <w:rsid w:val="00444190"/>
    <w:pPr>
      <w:ind w:left="440"/>
    </w:pPr>
    <w:rPr>
      <w:iCs/>
    </w:rPr>
  </w:style>
  <w:style w:type="paragraph" w:styleId="BalloonText">
    <w:name w:val="Balloon Text"/>
    <w:basedOn w:val="Normal"/>
    <w:link w:val="BalloonTextChar"/>
    <w:uiPriority w:val="99"/>
    <w:semiHidden/>
    <w:unhideWhenUsed/>
    <w:rsid w:val="00CB6138"/>
    <w:rPr>
      <w:rFonts w:ascii="Lucida Grande" w:hAnsi="Lucida Grande" w:cs="Lucida Grande"/>
      <w:sz w:val="18"/>
      <w:szCs w:val="18"/>
    </w:rPr>
  </w:style>
  <w:style w:type="character" w:customStyle="1" w:styleId="BalloonTextChar">
    <w:name w:val="Balloon Text Char"/>
    <w:link w:val="BalloonText"/>
    <w:uiPriority w:val="99"/>
    <w:semiHidden/>
    <w:rsid w:val="00CB6138"/>
    <w:rPr>
      <w:rFonts w:ascii="Lucida Grande" w:hAnsi="Lucida Grande" w:cs="Lucida Grande"/>
      <w:color w:val="232322"/>
      <w:sz w:val="18"/>
      <w:szCs w:val="18"/>
    </w:rPr>
  </w:style>
  <w:style w:type="paragraph" w:styleId="TOC1">
    <w:name w:val="toc 1"/>
    <w:basedOn w:val="Normal"/>
    <w:next w:val="Normal"/>
    <w:autoRedefine/>
    <w:uiPriority w:val="39"/>
    <w:unhideWhenUsed/>
    <w:rsid w:val="00803250"/>
    <w:pPr>
      <w:tabs>
        <w:tab w:val="right" w:leader="dot" w:pos="14560"/>
      </w:tabs>
      <w:spacing w:before="120"/>
    </w:pPr>
    <w:rPr>
      <w:b/>
      <w:szCs w:val="24"/>
    </w:rPr>
  </w:style>
  <w:style w:type="paragraph" w:styleId="TOC2">
    <w:name w:val="toc 2"/>
    <w:basedOn w:val="Normal"/>
    <w:next w:val="Normal"/>
    <w:autoRedefine/>
    <w:uiPriority w:val="39"/>
    <w:unhideWhenUsed/>
    <w:rsid w:val="000C739A"/>
    <w:pPr>
      <w:tabs>
        <w:tab w:val="right" w:leader="dot" w:pos="14601"/>
      </w:tabs>
      <w:spacing w:line="276" w:lineRule="auto"/>
      <w:ind w:left="220"/>
    </w:pPr>
    <w:rPr>
      <w:rFonts w:cs="Open Sans"/>
      <w:noProof/>
    </w:rPr>
  </w:style>
  <w:style w:type="paragraph" w:styleId="TOC4">
    <w:name w:val="toc 4"/>
    <w:basedOn w:val="Normal"/>
    <w:next w:val="Normal"/>
    <w:autoRedefine/>
    <w:uiPriority w:val="39"/>
    <w:unhideWhenUsed/>
    <w:rsid w:val="00FD7923"/>
    <w:pPr>
      <w:ind w:left="660"/>
    </w:pPr>
    <w:rPr>
      <w:b/>
      <w:iCs/>
      <w:sz w:val="20"/>
      <w:szCs w:val="20"/>
    </w:rPr>
  </w:style>
  <w:style w:type="paragraph" w:styleId="TOC5">
    <w:name w:val="toc 5"/>
    <w:basedOn w:val="Normal"/>
    <w:next w:val="Normal"/>
    <w:autoRedefine/>
    <w:uiPriority w:val="39"/>
    <w:unhideWhenUsed/>
    <w:rsid w:val="00FD7923"/>
    <w:pPr>
      <w:ind w:left="880"/>
    </w:pPr>
    <w:rPr>
      <w:sz w:val="20"/>
      <w:szCs w:val="20"/>
    </w:rPr>
  </w:style>
  <w:style w:type="paragraph" w:styleId="TOC6">
    <w:name w:val="toc 6"/>
    <w:basedOn w:val="Normal"/>
    <w:next w:val="Normal"/>
    <w:autoRedefine/>
    <w:uiPriority w:val="39"/>
    <w:unhideWhenUsed/>
    <w:rsid w:val="00FD7923"/>
    <w:pPr>
      <w:ind w:left="1100"/>
    </w:pPr>
    <w:rPr>
      <w:sz w:val="20"/>
      <w:szCs w:val="20"/>
    </w:rPr>
  </w:style>
  <w:style w:type="paragraph" w:styleId="TOC7">
    <w:name w:val="toc 7"/>
    <w:basedOn w:val="Normal"/>
    <w:next w:val="Normal"/>
    <w:autoRedefine/>
    <w:uiPriority w:val="39"/>
    <w:unhideWhenUsed/>
    <w:rsid w:val="00FD7923"/>
    <w:pPr>
      <w:ind w:left="1320"/>
    </w:pPr>
    <w:rPr>
      <w:sz w:val="20"/>
      <w:szCs w:val="20"/>
    </w:rPr>
  </w:style>
  <w:style w:type="paragraph" w:styleId="TOC8">
    <w:name w:val="toc 8"/>
    <w:basedOn w:val="Normal"/>
    <w:next w:val="Normal"/>
    <w:autoRedefine/>
    <w:uiPriority w:val="39"/>
    <w:unhideWhenUsed/>
    <w:rsid w:val="00FD7923"/>
    <w:pPr>
      <w:ind w:left="1540"/>
    </w:pPr>
    <w:rPr>
      <w:sz w:val="20"/>
      <w:szCs w:val="20"/>
    </w:rPr>
  </w:style>
  <w:style w:type="paragraph" w:styleId="TOC9">
    <w:name w:val="toc 9"/>
    <w:basedOn w:val="Normal"/>
    <w:next w:val="Normal"/>
    <w:autoRedefine/>
    <w:uiPriority w:val="39"/>
    <w:unhideWhenUsed/>
    <w:rsid w:val="00FD7923"/>
    <w:pPr>
      <w:ind w:left="1760"/>
    </w:pPr>
    <w:rPr>
      <w:sz w:val="20"/>
      <w:szCs w:val="20"/>
    </w:rPr>
  </w:style>
  <w:style w:type="character" w:styleId="PageNumber">
    <w:name w:val="page number"/>
    <w:uiPriority w:val="99"/>
    <w:semiHidden/>
    <w:unhideWhenUsed/>
    <w:rsid w:val="005D46FC"/>
    <w:rPr>
      <w:rFonts w:ascii="Open Sans" w:hAnsi="Open Sans"/>
      <w:sz w:val="16"/>
    </w:rPr>
  </w:style>
  <w:style w:type="paragraph" w:styleId="ListParagraph">
    <w:name w:val="List Paragraph"/>
    <w:basedOn w:val="NoteLevel11"/>
    <w:uiPriority w:val="34"/>
    <w:qFormat/>
    <w:rsid w:val="009A6873"/>
  </w:style>
  <w:style w:type="paragraph" w:customStyle="1" w:styleId="NoteLevel21">
    <w:name w:val="Note Level 21"/>
    <w:basedOn w:val="NoteLevel31"/>
    <w:uiPriority w:val="99"/>
    <w:rsid w:val="009A6873"/>
  </w:style>
  <w:style w:type="paragraph" w:customStyle="1" w:styleId="NoteLevel11">
    <w:name w:val="Note Level 11"/>
    <w:basedOn w:val="NoteLevel21"/>
    <w:uiPriority w:val="99"/>
    <w:rsid w:val="009A6873"/>
    <w:pPr>
      <w:numPr>
        <w:ilvl w:val="0"/>
        <w:numId w:val="13"/>
      </w:numPr>
    </w:pPr>
  </w:style>
  <w:style w:type="paragraph" w:customStyle="1" w:styleId="NoteLevel31">
    <w:name w:val="Note Level 31"/>
    <w:basedOn w:val="Normal"/>
    <w:uiPriority w:val="99"/>
    <w:rsid w:val="009533AB"/>
    <w:pPr>
      <w:keepNext/>
      <w:numPr>
        <w:ilvl w:val="2"/>
        <w:numId w:val="12"/>
      </w:numPr>
      <w:contextualSpacing/>
      <w:outlineLvl w:val="2"/>
    </w:pPr>
  </w:style>
  <w:style w:type="paragraph" w:customStyle="1" w:styleId="NoteLevel51">
    <w:name w:val="Note Level 51"/>
    <w:basedOn w:val="Normal"/>
    <w:uiPriority w:val="99"/>
    <w:rsid w:val="008848B9"/>
    <w:pPr>
      <w:keepNext/>
      <w:numPr>
        <w:ilvl w:val="4"/>
        <w:numId w:val="12"/>
      </w:numPr>
      <w:contextualSpacing/>
      <w:outlineLvl w:val="4"/>
    </w:pPr>
  </w:style>
  <w:style w:type="paragraph" w:customStyle="1" w:styleId="NoteLevel41">
    <w:name w:val="Note Level 41"/>
    <w:basedOn w:val="Normal"/>
    <w:uiPriority w:val="99"/>
    <w:rsid w:val="008848B9"/>
    <w:pPr>
      <w:keepNext/>
      <w:numPr>
        <w:ilvl w:val="3"/>
        <w:numId w:val="12"/>
      </w:numPr>
      <w:contextualSpacing/>
      <w:outlineLvl w:val="3"/>
    </w:pPr>
  </w:style>
  <w:style w:type="paragraph" w:customStyle="1" w:styleId="NoteLevel61">
    <w:name w:val="Note Level 61"/>
    <w:basedOn w:val="Normal"/>
    <w:uiPriority w:val="99"/>
    <w:rsid w:val="009533AB"/>
    <w:pPr>
      <w:keepNext/>
      <w:numPr>
        <w:ilvl w:val="5"/>
        <w:numId w:val="12"/>
      </w:numPr>
      <w:contextualSpacing/>
      <w:outlineLvl w:val="5"/>
    </w:pPr>
  </w:style>
  <w:style w:type="paragraph" w:customStyle="1" w:styleId="Intropara">
    <w:name w:val="Intro para"/>
    <w:basedOn w:val="Normal"/>
    <w:autoRedefine/>
    <w:qFormat/>
    <w:rsid w:val="00EF1B02"/>
    <w:rPr>
      <w:rFonts w:cs="Open Sans"/>
      <w:sz w:val="24"/>
      <w:szCs w:val="24"/>
    </w:rPr>
  </w:style>
  <w:style w:type="character" w:styleId="Hyperlink">
    <w:name w:val="Hyperlink"/>
    <w:basedOn w:val="DefaultParagraphFont"/>
    <w:uiPriority w:val="99"/>
    <w:unhideWhenUsed/>
    <w:rsid w:val="00B273F3"/>
    <w:rPr>
      <w:color w:val="0000FF" w:themeColor="hyperlink"/>
      <w:u w:val="single"/>
    </w:rPr>
  </w:style>
  <w:style w:type="table" w:customStyle="1" w:styleId="seemetable">
    <w:name w:val="seemetable"/>
    <w:basedOn w:val="TableNormal"/>
    <w:uiPriority w:val="99"/>
    <w:locked/>
    <w:rsid w:val="0057217C"/>
    <w:rPr>
      <w:rFonts w:ascii="Open Sans" w:hAnsi="Open Sans"/>
      <w:color w:val="232322"/>
      <w:sz w:val="21"/>
      <w:szCs w:val="21"/>
    </w:rPr>
    <w:tblPr>
      <w:tblBorders>
        <w:top w:val="single" w:sz="6" w:space="0" w:color="232322"/>
        <w:left w:val="single" w:sz="6" w:space="0" w:color="232322"/>
        <w:bottom w:val="single" w:sz="6" w:space="0" w:color="232322"/>
        <w:right w:val="single" w:sz="6" w:space="0" w:color="232322"/>
        <w:insideH w:val="single" w:sz="6" w:space="0" w:color="232322"/>
        <w:insideV w:val="single" w:sz="6" w:space="0" w:color="232322"/>
      </w:tblBorders>
    </w:tblPr>
    <w:tcPr>
      <w:shd w:val="clear" w:color="auto" w:fill="auto"/>
      <w:tcMar>
        <w:top w:w="113" w:type="dxa"/>
        <w:bottom w:w="113" w:type="dxa"/>
      </w:tcMar>
    </w:tcPr>
    <w:tblStylePr w:type="firstRow">
      <w:pPr>
        <w:jc w:val="left"/>
      </w:pPr>
      <w:rPr>
        <w:rFonts w:ascii="Open Sans" w:hAnsi="Open Sans"/>
        <w:b/>
        <w:bCs/>
        <w:i w:val="0"/>
        <w:iCs w:val="0"/>
        <w:color w:val="FFFFFF" w:themeColor="background1"/>
        <w:sz w:val="21"/>
        <w:szCs w:val="2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9B97"/>
      </w:tcPr>
    </w:tblStylePr>
    <w:tblStylePr w:type="lastRow">
      <w:rPr>
        <w:rFonts w:ascii="Open Sans" w:hAnsi="Open Sans"/>
        <w:sz w:val="21"/>
      </w:rPr>
    </w:tblStylePr>
  </w:style>
  <w:style w:type="paragraph" w:customStyle="1" w:styleId="ECBodyText">
    <w:name w:val="EC_BodyText"/>
    <w:link w:val="ECBodyTextChar"/>
    <w:rsid w:val="0057217C"/>
    <w:pPr>
      <w:autoSpaceDE w:val="0"/>
      <w:autoSpaceDN w:val="0"/>
      <w:adjustRightInd w:val="0"/>
      <w:spacing w:before="120" w:after="240" w:line="264" w:lineRule="auto"/>
    </w:pPr>
    <w:rPr>
      <w:rFonts w:ascii="Georgia" w:eastAsia="Times New Roman" w:hAnsi="Georgia" w:cs="Georgia"/>
      <w:lang w:eastAsia="en-GB"/>
    </w:rPr>
  </w:style>
  <w:style w:type="paragraph" w:customStyle="1" w:styleId="ECBullet1">
    <w:name w:val="EC_Bullet1"/>
    <w:basedOn w:val="ECBodyText"/>
    <w:rsid w:val="0057217C"/>
    <w:pPr>
      <w:numPr>
        <w:numId w:val="14"/>
      </w:numPr>
      <w:spacing w:after="120"/>
    </w:pPr>
  </w:style>
  <w:style w:type="paragraph" w:customStyle="1" w:styleId="ECBullet2">
    <w:name w:val="EC_Bullet2"/>
    <w:basedOn w:val="ECBodyText"/>
    <w:rsid w:val="0057217C"/>
    <w:pPr>
      <w:numPr>
        <w:ilvl w:val="1"/>
        <w:numId w:val="14"/>
      </w:numPr>
      <w:spacing w:after="120"/>
    </w:pPr>
  </w:style>
  <w:style w:type="paragraph" w:customStyle="1" w:styleId="ECBodyHeading">
    <w:name w:val="EC_BodyHeading"/>
    <w:basedOn w:val="ECBodyText"/>
    <w:next w:val="ECBodyText"/>
    <w:rsid w:val="0057217C"/>
    <w:pPr>
      <w:keepNext/>
      <w:spacing w:after="120"/>
    </w:pPr>
    <w:rPr>
      <w:sz w:val="24"/>
      <w:szCs w:val="24"/>
    </w:rPr>
  </w:style>
  <w:style w:type="character" w:customStyle="1" w:styleId="ECBodyTextChar">
    <w:name w:val="EC_BodyText Char"/>
    <w:basedOn w:val="DefaultParagraphFont"/>
    <w:link w:val="ECBodyText"/>
    <w:rsid w:val="0057217C"/>
    <w:rPr>
      <w:rFonts w:ascii="Georgia" w:eastAsia="Times New Roman" w:hAnsi="Georgia" w:cs="Georgia"/>
      <w:lang w:eastAsia="en-GB"/>
    </w:rPr>
  </w:style>
  <w:style w:type="paragraph" w:customStyle="1" w:styleId="8ptbulletedlist">
    <w:name w:val="8pt bulleted list"/>
    <w:basedOn w:val="NoteLevel11"/>
    <w:qFormat/>
    <w:rsid w:val="0022390C"/>
    <w:pPr>
      <w:numPr>
        <w:numId w:val="15"/>
      </w:numPr>
      <w:contextualSpacing w:val="0"/>
    </w:pPr>
    <w:rPr>
      <w:sz w:val="16"/>
    </w:rPr>
  </w:style>
  <w:style w:type="character" w:styleId="FollowedHyperlink">
    <w:name w:val="FollowedHyperlink"/>
    <w:basedOn w:val="DefaultParagraphFont"/>
    <w:uiPriority w:val="99"/>
    <w:semiHidden/>
    <w:unhideWhenUsed/>
    <w:rsid w:val="00F814F3"/>
    <w:rPr>
      <w:color w:val="800080" w:themeColor="followedHyperlink"/>
      <w:u w:val="single"/>
    </w:rPr>
  </w:style>
  <w:style w:type="character" w:styleId="CommentReference">
    <w:name w:val="annotation reference"/>
    <w:basedOn w:val="DefaultParagraphFont"/>
    <w:uiPriority w:val="99"/>
    <w:semiHidden/>
    <w:unhideWhenUsed/>
    <w:rsid w:val="009D2CA2"/>
    <w:rPr>
      <w:sz w:val="16"/>
      <w:szCs w:val="16"/>
    </w:rPr>
  </w:style>
  <w:style w:type="paragraph" w:styleId="CommentText">
    <w:name w:val="annotation text"/>
    <w:basedOn w:val="Normal"/>
    <w:link w:val="CommentTextChar"/>
    <w:uiPriority w:val="99"/>
    <w:unhideWhenUsed/>
    <w:rsid w:val="009D2CA2"/>
    <w:rPr>
      <w:rFonts w:ascii="Times New Roman" w:eastAsia="Times New Roman" w:hAnsi="Times New Roman"/>
      <w:color w:val="auto"/>
      <w:sz w:val="20"/>
      <w:szCs w:val="20"/>
      <w:lang w:eastAsia="en-GB"/>
    </w:rPr>
  </w:style>
  <w:style w:type="character" w:customStyle="1" w:styleId="CommentTextChar">
    <w:name w:val="Comment Text Char"/>
    <w:basedOn w:val="DefaultParagraphFont"/>
    <w:link w:val="CommentText"/>
    <w:uiPriority w:val="99"/>
    <w:rsid w:val="009D2CA2"/>
    <w:rPr>
      <w:rFonts w:ascii="Times New Roman" w:eastAsia="Times New Roman" w:hAnsi="Times New Roman"/>
      <w:lang w:eastAsia="en-GB"/>
    </w:rPr>
  </w:style>
  <w:style w:type="table" w:styleId="TableGrid">
    <w:name w:val="Table Grid"/>
    <w:basedOn w:val="TableNormal"/>
    <w:uiPriority w:val="39"/>
    <w:rsid w:val="00DD29D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81243"/>
    <w:rPr>
      <w:rFonts w:ascii="Open Sans" w:hAnsi="Open Sans"/>
      <w:color w:val="232322"/>
      <w:sz w:val="21"/>
      <w:szCs w:val="22"/>
    </w:rPr>
  </w:style>
  <w:style w:type="paragraph" w:customStyle="1" w:styleId="NoteLevel1">
    <w:name w:val="Note Level 1"/>
    <w:basedOn w:val="Normal"/>
    <w:uiPriority w:val="99"/>
    <w:rsid w:val="00D5248E"/>
    <w:pPr>
      <w:keepNext/>
      <w:ind w:left="720" w:hanging="360"/>
      <w:contextualSpacing/>
      <w:outlineLvl w:val="2"/>
    </w:pPr>
  </w:style>
  <w:style w:type="paragraph" w:styleId="CommentSubject">
    <w:name w:val="annotation subject"/>
    <w:basedOn w:val="CommentText"/>
    <w:next w:val="CommentText"/>
    <w:link w:val="CommentSubjectChar"/>
    <w:uiPriority w:val="99"/>
    <w:semiHidden/>
    <w:unhideWhenUsed/>
    <w:rsid w:val="00E67258"/>
    <w:rPr>
      <w:rFonts w:ascii="Open Sans" w:eastAsia="Calibri" w:hAnsi="Open Sans"/>
      <w:b/>
      <w:bCs/>
      <w:color w:val="232322"/>
      <w:lang w:eastAsia="en-US"/>
    </w:rPr>
  </w:style>
  <w:style w:type="character" w:customStyle="1" w:styleId="CommentSubjectChar">
    <w:name w:val="Comment Subject Char"/>
    <w:basedOn w:val="CommentTextChar"/>
    <w:link w:val="CommentSubject"/>
    <w:uiPriority w:val="99"/>
    <w:semiHidden/>
    <w:rsid w:val="00E67258"/>
    <w:rPr>
      <w:rFonts w:ascii="Open Sans" w:eastAsia="Times New Roman" w:hAnsi="Open Sans"/>
      <w:b/>
      <w:bCs/>
      <w:color w:val="232322"/>
      <w:lang w:eastAsia="en-GB"/>
    </w:rPr>
  </w:style>
  <w:style w:type="character" w:customStyle="1" w:styleId="screen-name">
    <w:name w:val="screen-name"/>
    <w:basedOn w:val="DefaultParagraphFont"/>
    <w:rsid w:val="009C73C0"/>
  </w:style>
  <w:style w:type="paragraph" w:styleId="NormalWeb">
    <w:name w:val="Normal (Web)"/>
    <w:basedOn w:val="Normal"/>
    <w:uiPriority w:val="99"/>
    <w:semiHidden/>
    <w:unhideWhenUsed/>
    <w:rsid w:val="007E24B1"/>
    <w:pPr>
      <w:spacing w:before="100" w:beforeAutospacing="1" w:after="100" w:afterAutospacing="1"/>
    </w:pPr>
    <w:rPr>
      <w:rFonts w:ascii="Times New Roman" w:eastAsiaTheme="minorEastAsia" w:hAnsi="Times New Roman"/>
      <w:color w:val="auto"/>
      <w:sz w:val="24"/>
      <w:szCs w:val="24"/>
      <w:lang w:eastAsia="en-GB"/>
    </w:rPr>
  </w:style>
  <w:style w:type="character" w:customStyle="1" w:styleId="username">
    <w:name w:val="username"/>
    <w:basedOn w:val="DefaultParagraphFont"/>
    <w:rsid w:val="00EC0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4136">
      <w:bodyDiv w:val="1"/>
      <w:marLeft w:val="0"/>
      <w:marRight w:val="0"/>
      <w:marTop w:val="0"/>
      <w:marBottom w:val="0"/>
      <w:divBdr>
        <w:top w:val="none" w:sz="0" w:space="0" w:color="auto"/>
        <w:left w:val="none" w:sz="0" w:space="0" w:color="auto"/>
        <w:bottom w:val="none" w:sz="0" w:space="0" w:color="auto"/>
        <w:right w:val="none" w:sz="0" w:space="0" w:color="auto"/>
      </w:divBdr>
    </w:div>
    <w:div w:id="145903183">
      <w:bodyDiv w:val="1"/>
      <w:marLeft w:val="0"/>
      <w:marRight w:val="0"/>
      <w:marTop w:val="0"/>
      <w:marBottom w:val="0"/>
      <w:divBdr>
        <w:top w:val="none" w:sz="0" w:space="0" w:color="auto"/>
        <w:left w:val="none" w:sz="0" w:space="0" w:color="auto"/>
        <w:bottom w:val="none" w:sz="0" w:space="0" w:color="auto"/>
        <w:right w:val="none" w:sz="0" w:space="0" w:color="auto"/>
      </w:divBdr>
    </w:div>
    <w:div w:id="189803174">
      <w:bodyDiv w:val="1"/>
      <w:marLeft w:val="0"/>
      <w:marRight w:val="0"/>
      <w:marTop w:val="0"/>
      <w:marBottom w:val="0"/>
      <w:divBdr>
        <w:top w:val="none" w:sz="0" w:space="0" w:color="auto"/>
        <w:left w:val="none" w:sz="0" w:space="0" w:color="auto"/>
        <w:bottom w:val="none" w:sz="0" w:space="0" w:color="auto"/>
        <w:right w:val="none" w:sz="0" w:space="0" w:color="auto"/>
      </w:divBdr>
    </w:div>
    <w:div w:id="200023005">
      <w:bodyDiv w:val="1"/>
      <w:marLeft w:val="0"/>
      <w:marRight w:val="0"/>
      <w:marTop w:val="0"/>
      <w:marBottom w:val="0"/>
      <w:divBdr>
        <w:top w:val="none" w:sz="0" w:space="0" w:color="auto"/>
        <w:left w:val="none" w:sz="0" w:space="0" w:color="auto"/>
        <w:bottom w:val="none" w:sz="0" w:space="0" w:color="auto"/>
        <w:right w:val="none" w:sz="0" w:space="0" w:color="auto"/>
      </w:divBdr>
      <w:divsChild>
        <w:div w:id="1240867876">
          <w:marLeft w:val="0"/>
          <w:marRight w:val="0"/>
          <w:marTop w:val="0"/>
          <w:marBottom w:val="0"/>
          <w:divBdr>
            <w:top w:val="none" w:sz="0" w:space="0" w:color="auto"/>
            <w:left w:val="none" w:sz="0" w:space="0" w:color="auto"/>
            <w:bottom w:val="none" w:sz="0" w:space="0" w:color="auto"/>
            <w:right w:val="none" w:sz="0" w:space="0" w:color="auto"/>
          </w:divBdr>
          <w:divsChild>
            <w:div w:id="27892370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85083312">
      <w:bodyDiv w:val="1"/>
      <w:marLeft w:val="0"/>
      <w:marRight w:val="0"/>
      <w:marTop w:val="0"/>
      <w:marBottom w:val="0"/>
      <w:divBdr>
        <w:top w:val="none" w:sz="0" w:space="0" w:color="auto"/>
        <w:left w:val="none" w:sz="0" w:space="0" w:color="auto"/>
        <w:bottom w:val="none" w:sz="0" w:space="0" w:color="auto"/>
        <w:right w:val="none" w:sz="0" w:space="0" w:color="auto"/>
      </w:divBdr>
      <w:divsChild>
        <w:div w:id="1713000793">
          <w:marLeft w:val="360"/>
          <w:marRight w:val="0"/>
          <w:marTop w:val="200"/>
          <w:marBottom w:val="0"/>
          <w:divBdr>
            <w:top w:val="none" w:sz="0" w:space="0" w:color="auto"/>
            <w:left w:val="none" w:sz="0" w:space="0" w:color="auto"/>
            <w:bottom w:val="none" w:sz="0" w:space="0" w:color="auto"/>
            <w:right w:val="none" w:sz="0" w:space="0" w:color="auto"/>
          </w:divBdr>
        </w:div>
        <w:div w:id="387610865">
          <w:marLeft w:val="360"/>
          <w:marRight w:val="0"/>
          <w:marTop w:val="200"/>
          <w:marBottom w:val="0"/>
          <w:divBdr>
            <w:top w:val="none" w:sz="0" w:space="0" w:color="auto"/>
            <w:left w:val="none" w:sz="0" w:space="0" w:color="auto"/>
            <w:bottom w:val="none" w:sz="0" w:space="0" w:color="auto"/>
            <w:right w:val="none" w:sz="0" w:space="0" w:color="auto"/>
          </w:divBdr>
        </w:div>
        <w:div w:id="2118401247">
          <w:marLeft w:val="360"/>
          <w:marRight w:val="0"/>
          <w:marTop w:val="200"/>
          <w:marBottom w:val="0"/>
          <w:divBdr>
            <w:top w:val="none" w:sz="0" w:space="0" w:color="auto"/>
            <w:left w:val="none" w:sz="0" w:space="0" w:color="auto"/>
            <w:bottom w:val="none" w:sz="0" w:space="0" w:color="auto"/>
            <w:right w:val="none" w:sz="0" w:space="0" w:color="auto"/>
          </w:divBdr>
        </w:div>
        <w:div w:id="1863205099">
          <w:marLeft w:val="360"/>
          <w:marRight w:val="0"/>
          <w:marTop w:val="200"/>
          <w:marBottom w:val="0"/>
          <w:divBdr>
            <w:top w:val="none" w:sz="0" w:space="0" w:color="auto"/>
            <w:left w:val="none" w:sz="0" w:space="0" w:color="auto"/>
            <w:bottom w:val="none" w:sz="0" w:space="0" w:color="auto"/>
            <w:right w:val="none" w:sz="0" w:space="0" w:color="auto"/>
          </w:divBdr>
        </w:div>
        <w:div w:id="1738742909">
          <w:marLeft w:val="360"/>
          <w:marRight w:val="0"/>
          <w:marTop w:val="200"/>
          <w:marBottom w:val="0"/>
          <w:divBdr>
            <w:top w:val="none" w:sz="0" w:space="0" w:color="auto"/>
            <w:left w:val="none" w:sz="0" w:space="0" w:color="auto"/>
            <w:bottom w:val="none" w:sz="0" w:space="0" w:color="auto"/>
            <w:right w:val="none" w:sz="0" w:space="0" w:color="auto"/>
          </w:divBdr>
        </w:div>
        <w:div w:id="870385962">
          <w:marLeft w:val="360"/>
          <w:marRight w:val="0"/>
          <w:marTop w:val="200"/>
          <w:marBottom w:val="0"/>
          <w:divBdr>
            <w:top w:val="none" w:sz="0" w:space="0" w:color="auto"/>
            <w:left w:val="none" w:sz="0" w:space="0" w:color="auto"/>
            <w:bottom w:val="none" w:sz="0" w:space="0" w:color="auto"/>
            <w:right w:val="none" w:sz="0" w:space="0" w:color="auto"/>
          </w:divBdr>
        </w:div>
        <w:div w:id="653031274">
          <w:marLeft w:val="360"/>
          <w:marRight w:val="0"/>
          <w:marTop w:val="200"/>
          <w:marBottom w:val="0"/>
          <w:divBdr>
            <w:top w:val="none" w:sz="0" w:space="0" w:color="auto"/>
            <w:left w:val="none" w:sz="0" w:space="0" w:color="auto"/>
            <w:bottom w:val="none" w:sz="0" w:space="0" w:color="auto"/>
            <w:right w:val="none" w:sz="0" w:space="0" w:color="auto"/>
          </w:divBdr>
        </w:div>
        <w:div w:id="162477369">
          <w:marLeft w:val="360"/>
          <w:marRight w:val="0"/>
          <w:marTop w:val="200"/>
          <w:marBottom w:val="0"/>
          <w:divBdr>
            <w:top w:val="none" w:sz="0" w:space="0" w:color="auto"/>
            <w:left w:val="none" w:sz="0" w:space="0" w:color="auto"/>
            <w:bottom w:val="none" w:sz="0" w:space="0" w:color="auto"/>
            <w:right w:val="none" w:sz="0" w:space="0" w:color="auto"/>
          </w:divBdr>
        </w:div>
        <w:div w:id="1671056126">
          <w:marLeft w:val="360"/>
          <w:marRight w:val="0"/>
          <w:marTop w:val="200"/>
          <w:marBottom w:val="0"/>
          <w:divBdr>
            <w:top w:val="none" w:sz="0" w:space="0" w:color="auto"/>
            <w:left w:val="none" w:sz="0" w:space="0" w:color="auto"/>
            <w:bottom w:val="none" w:sz="0" w:space="0" w:color="auto"/>
            <w:right w:val="none" w:sz="0" w:space="0" w:color="auto"/>
          </w:divBdr>
        </w:div>
      </w:divsChild>
    </w:div>
    <w:div w:id="298609032">
      <w:bodyDiv w:val="1"/>
      <w:marLeft w:val="0"/>
      <w:marRight w:val="0"/>
      <w:marTop w:val="0"/>
      <w:marBottom w:val="0"/>
      <w:divBdr>
        <w:top w:val="none" w:sz="0" w:space="0" w:color="auto"/>
        <w:left w:val="none" w:sz="0" w:space="0" w:color="auto"/>
        <w:bottom w:val="none" w:sz="0" w:space="0" w:color="auto"/>
        <w:right w:val="none" w:sz="0" w:space="0" w:color="auto"/>
      </w:divBdr>
    </w:div>
    <w:div w:id="514920966">
      <w:bodyDiv w:val="1"/>
      <w:marLeft w:val="0"/>
      <w:marRight w:val="0"/>
      <w:marTop w:val="0"/>
      <w:marBottom w:val="0"/>
      <w:divBdr>
        <w:top w:val="none" w:sz="0" w:space="0" w:color="auto"/>
        <w:left w:val="none" w:sz="0" w:space="0" w:color="auto"/>
        <w:bottom w:val="none" w:sz="0" w:space="0" w:color="auto"/>
        <w:right w:val="none" w:sz="0" w:space="0" w:color="auto"/>
      </w:divBdr>
    </w:div>
    <w:div w:id="671643944">
      <w:bodyDiv w:val="1"/>
      <w:marLeft w:val="0"/>
      <w:marRight w:val="0"/>
      <w:marTop w:val="0"/>
      <w:marBottom w:val="0"/>
      <w:divBdr>
        <w:top w:val="none" w:sz="0" w:space="0" w:color="auto"/>
        <w:left w:val="none" w:sz="0" w:space="0" w:color="auto"/>
        <w:bottom w:val="none" w:sz="0" w:space="0" w:color="auto"/>
        <w:right w:val="none" w:sz="0" w:space="0" w:color="auto"/>
      </w:divBdr>
      <w:divsChild>
        <w:div w:id="1970548680">
          <w:marLeft w:val="0"/>
          <w:marRight w:val="0"/>
          <w:marTop w:val="0"/>
          <w:marBottom w:val="0"/>
          <w:divBdr>
            <w:top w:val="none" w:sz="0" w:space="0" w:color="auto"/>
            <w:left w:val="none" w:sz="0" w:space="0" w:color="auto"/>
            <w:bottom w:val="none" w:sz="0" w:space="0" w:color="auto"/>
            <w:right w:val="none" w:sz="0" w:space="0" w:color="auto"/>
          </w:divBdr>
          <w:divsChild>
            <w:div w:id="122383394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673069691">
      <w:bodyDiv w:val="1"/>
      <w:marLeft w:val="0"/>
      <w:marRight w:val="0"/>
      <w:marTop w:val="0"/>
      <w:marBottom w:val="0"/>
      <w:divBdr>
        <w:top w:val="none" w:sz="0" w:space="0" w:color="auto"/>
        <w:left w:val="none" w:sz="0" w:space="0" w:color="auto"/>
        <w:bottom w:val="none" w:sz="0" w:space="0" w:color="auto"/>
        <w:right w:val="none" w:sz="0" w:space="0" w:color="auto"/>
      </w:divBdr>
    </w:div>
    <w:div w:id="685985986">
      <w:bodyDiv w:val="1"/>
      <w:marLeft w:val="0"/>
      <w:marRight w:val="0"/>
      <w:marTop w:val="0"/>
      <w:marBottom w:val="0"/>
      <w:divBdr>
        <w:top w:val="none" w:sz="0" w:space="0" w:color="auto"/>
        <w:left w:val="none" w:sz="0" w:space="0" w:color="auto"/>
        <w:bottom w:val="none" w:sz="0" w:space="0" w:color="auto"/>
        <w:right w:val="none" w:sz="0" w:space="0" w:color="auto"/>
      </w:divBdr>
      <w:divsChild>
        <w:div w:id="826870726">
          <w:marLeft w:val="0"/>
          <w:marRight w:val="0"/>
          <w:marTop w:val="0"/>
          <w:marBottom w:val="0"/>
          <w:divBdr>
            <w:top w:val="none" w:sz="0" w:space="0" w:color="auto"/>
            <w:left w:val="none" w:sz="0" w:space="0" w:color="auto"/>
            <w:bottom w:val="none" w:sz="0" w:space="0" w:color="auto"/>
            <w:right w:val="none" w:sz="0" w:space="0" w:color="auto"/>
          </w:divBdr>
          <w:divsChild>
            <w:div w:id="91261957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799884690">
      <w:bodyDiv w:val="1"/>
      <w:marLeft w:val="0"/>
      <w:marRight w:val="0"/>
      <w:marTop w:val="0"/>
      <w:marBottom w:val="0"/>
      <w:divBdr>
        <w:top w:val="none" w:sz="0" w:space="0" w:color="auto"/>
        <w:left w:val="none" w:sz="0" w:space="0" w:color="auto"/>
        <w:bottom w:val="none" w:sz="0" w:space="0" w:color="auto"/>
        <w:right w:val="none" w:sz="0" w:space="0" w:color="auto"/>
      </w:divBdr>
      <w:divsChild>
        <w:div w:id="1222669064">
          <w:marLeft w:val="0"/>
          <w:marRight w:val="0"/>
          <w:marTop w:val="0"/>
          <w:marBottom w:val="0"/>
          <w:divBdr>
            <w:top w:val="none" w:sz="0" w:space="0" w:color="auto"/>
            <w:left w:val="none" w:sz="0" w:space="0" w:color="auto"/>
            <w:bottom w:val="none" w:sz="0" w:space="0" w:color="auto"/>
            <w:right w:val="none" w:sz="0" w:space="0" w:color="auto"/>
          </w:divBdr>
          <w:divsChild>
            <w:div w:id="148492561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063600219">
      <w:bodyDiv w:val="1"/>
      <w:marLeft w:val="0"/>
      <w:marRight w:val="0"/>
      <w:marTop w:val="0"/>
      <w:marBottom w:val="0"/>
      <w:divBdr>
        <w:top w:val="none" w:sz="0" w:space="0" w:color="auto"/>
        <w:left w:val="none" w:sz="0" w:space="0" w:color="auto"/>
        <w:bottom w:val="none" w:sz="0" w:space="0" w:color="auto"/>
        <w:right w:val="none" w:sz="0" w:space="0" w:color="auto"/>
      </w:divBdr>
    </w:div>
    <w:div w:id="1184248639">
      <w:bodyDiv w:val="1"/>
      <w:marLeft w:val="0"/>
      <w:marRight w:val="0"/>
      <w:marTop w:val="0"/>
      <w:marBottom w:val="0"/>
      <w:divBdr>
        <w:top w:val="none" w:sz="0" w:space="0" w:color="auto"/>
        <w:left w:val="none" w:sz="0" w:space="0" w:color="auto"/>
        <w:bottom w:val="none" w:sz="0" w:space="0" w:color="auto"/>
        <w:right w:val="none" w:sz="0" w:space="0" w:color="auto"/>
      </w:divBdr>
      <w:divsChild>
        <w:div w:id="1224876646">
          <w:marLeft w:val="0"/>
          <w:marRight w:val="0"/>
          <w:marTop w:val="0"/>
          <w:marBottom w:val="0"/>
          <w:divBdr>
            <w:top w:val="none" w:sz="0" w:space="0" w:color="auto"/>
            <w:left w:val="none" w:sz="0" w:space="0" w:color="auto"/>
            <w:bottom w:val="none" w:sz="0" w:space="0" w:color="auto"/>
            <w:right w:val="none" w:sz="0" w:space="0" w:color="auto"/>
          </w:divBdr>
          <w:divsChild>
            <w:div w:id="29611014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33811017">
      <w:bodyDiv w:val="1"/>
      <w:marLeft w:val="0"/>
      <w:marRight w:val="0"/>
      <w:marTop w:val="0"/>
      <w:marBottom w:val="0"/>
      <w:divBdr>
        <w:top w:val="none" w:sz="0" w:space="0" w:color="auto"/>
        <w:left w:val="none" w:sz="0" w:space="0" w:color="auto"/>
        <w:bottom w:val="none" w:sz="0" w:space="0" w:color="auto"/>
        <w:right w:val="none" w:sz="0" w:space="0" w:color="auto"/>
      </w:divBdr>
    </w:div>
    <w:div w:id="1518889717">
      <w:bodyDiv w:val="1"/>
      <w:marLeft w:val="0"/>
      <w:marRight w:val="0"/>
      <w:marTop w:val="0"/>
      <w:marBottom w:val="0"/>
      <w:divBdr>
        <w:top w:val="none" w:sz="0" w:space="0" w:color="auto"/>
        <w:left w:val="none" w:sz="0" w:space="0" w:color="auto"/>
        <w:bottom w:val="none" w:sz="0" w:space="0" w:color="auto"/>
        <w:right w:val="none" w:sz="0" w:space="0" w:color="auto"/>
      </w:divBdr>
    </w:div>
    <w:div w:id="1549880003">
      <w:bodyDiv w:val="1"/>
      <w:marLeft w:val="0"/>
      <w:marRight w:val="0"/>
      <w:marTop w:val="0"/>
      <w:marBottom w:val="0"/>
      <w:divBdr>
        <w:top w:val="none" w:sz="0" w:space="0" w:color="auto"/>
        <w:left w:val="none" w:sz="0" w:space="0" w:color="auto"/>
        <w:bottom w:val="none" w:sz="0" w:space="0" w:color="auto"/>
        <w:right w:val="none" w:sz="0" w:space="0" w:color="auto"/>
      </w:divBdr>
      <w:divsChild>
        <w:div w:id="43675892">
          <w:marLeft w:val="0"/>
          <w:marRight w:val="0"/>
          <w:marTop w:val="0"/>
          <w:marBottom w:val="0"/>
          <w:divBdr>
            <w:top w:val="none" w:sz="0" w:space="0" w:color="auto"/>
            <w:left w:val="none" w:sz="0" w:space="0" w:color="auto"/>
            <w:bottom w:val="none" w:sz="0" w:space="0" w:color="auto"/>
            <w:right w:val="none" w:sz="0" w:space="0" w:color="auto"/>
          </w:divBdr>
          <w:divsChild>
            <w:div w:id="146341921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604612427">
      <w:bodyDiv w:val="1"/>
      <w:marLeft w:val="0"/>
      <w:marRight w:val="0"/>
      <w:marTop w:val="0"/>
      <w:marBottom w:val="0"/>
      <w:divBdr>
        <w:top w:val="none" w:sz="0" w:space="0" w:color="auto"/>
        <w:left w:val="none" w:sz="0" w:space="0" w:color="auto"/>
        <w:bottom w:val="none" w:sz="0" w:space="0" w:color="auto"/>
        <w:right w:val="none" w:sz="0" w:space="0" w:color="auto"/>
      </w:divBdr>
    </w:div>
    <w:div w:id="1617905706">
      <w:bodyDiv w:val="1"/>
      <w:marLeft w:val="0"/>
      <w:marRight w:val="0"/>
      <w:marTop w:val="0"/>
      <w:marBottom w:val="0"/>
      <w:divBdr>
        <w:top w:val="none" w:sz="0" w:space="0" w:color="auto"/>
        <w:left w:val="none" w:sz="0" w:space="0" w:color="auto"/>
        <w:bottom w:val="none" w:sz="0" w:space="0" w:color="auto"/>
        <w:right w:val="none" w:sz="0" w:space="0" w:color="auto"/>
      </w:divBdr>
    </w:div>
    <w:div w:id="1722286964">
      <w:bodyDiv w:val="1"/>
      <w:marLeft w:val="0"/>
      <w:marRight w:val="0"/>
      <w:marTop w:val="0"/>
      <w:marBottom w:val="0"/>
      <w:divBdr>
        <w:top w:val="none" w:sz="0" w:space="0" w:color="auto"/>
        <w:left w:val="none" w:sz="0" w:space="0" w:color="auto"/>
        <w:bottom w:val="none" w:sz="0" w:space="0" w:color="auto"/>
        <w:right w:val="none" w:sz="0" w:space="0" w:color="auto"/>
      </w:divBdr>
    </w:div>
    <w:div w:id="179597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seemescotland.org/media/5zfb3cd0/discover-smiw_full-presentation_audio.pptx" TargetMode="External"/><Relationship Id="rId26" Type="http://schemas.openxmlformats.org/officeDocument/2006/relationships/hyperlink" Target="mailto:info@seemescotland.org" TargetMode="External"/><Relationship Id="rId3" Type="http://schemas.openxmlformats.org/officeDocument/2006/relationships/customXml" Target="../customXml/item3.xml"/><Relationship Id="rId21" Type="http://schemas.openxmlformats.org/officeDocument/2006/relationships/hyperlink" Target="https://www.seemescotland.org/e-learnin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www.seemescotland.org/workplace/resources/case-studie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seemescotland.org/media/9388/use-letschat_final_may2019.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seemescotland.org/seeus/campaigns"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seemescotland.org/workplace/resources/tools-and-packs/spotlight-on"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seemescotland.org/media/10022/see-me-work-self-assessment-tool-landscap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seemescotland.org/workplace/resources/tools-and-packs/cost-calculator" TargetMode="External"/><Relationship Id="rId27" Type="http://schemas.openxmlformats.org/officeDocument/2006/relationships/header" Target="header4.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10717112931441AA04D8373345528B" ma:contentTypeVersion="17" ma:contentTypeDescription="Create a new document." ma:contentTypeScope="" ma:versionID="9581739040ee8578152bca28562a456e">
  <xsd:schema xmlns:xsd="http://www.w3.org/2001/XMLSchema" xmlns:xs="http://www.w3.org/2001/XMLSchema" xmlns:p="http://schemas.microsoft.com/office/2006/metadata/properties" xmlns:ns2="7f866925-5af0-41b3-8a82-cd164ae5b33a" xmlns:ns3="8de163be-544f-4d78-9548-5de911d1fe4e" targetNamespace="http://schemas.microsoft.com/office/2006/metadata/properties" ma:root="true" ma:fieldsID="0fe3b3b2dfac3b3d0af26fb17b69dddb" ns2:_="" ns3:_="">
    <xsd:import namespace="7f866925-5af0-41b3-8a82-cd164ae5b33a"/>
    <xsd:import namespace="8de163be-544f-4d78-9548-5de911d1fe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testingcolum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66925-5af0-41b3-8a82-cd164ae5b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46b3295-d9ac-4334-9ea6-cebb094ad23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description="" ma:internalName="MediaServiceOCR" ma:readOnly="true">
      <xsd:simpleType>
        <xsd:restriction base="dms:Note">
          <xsd:maxLength value="255"/>
        </xsd:restriction>
      </xsd:simpleType>
    </xsd:element>
    <xsd:element name="testingcolumn" ma:index="21" nillable="true" ma:displayName="testing column" ma:default="1" ma:format="Dropdown" ma:internalName="testingcolumn">
      <xsd:simpleType>
        <xsd:restriction base="dms:Boolea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e163be-544f-4d78-9548-5de911d1fe4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91b86e-5e7d-408f-91d6-f361329516ef}" ma:internalName="TaxCatchAll" ma:showField="CatchAllData" ma:web="8de163be-544f-4d78-9548-5de911d1fe4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ingcolumn xmlns="7f866925-5af0-41b3-8a82-cd164ae5b33a">true</testingcolumn>
    <TaxCatchAll xmlns="8de163be-544f-4d78-9548-5de911d1fe4e" xsi:nil="true"/>
    <lcf76f155ced4ddcb4097134ff3c332f xmlns="7f866925-5af0-41b3-8a82-cd164ae5b33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EEC07-D149-4C6A-A5F3-481B66B50D07}"/>
</file>

<file path=customXml/itemProps2.xml><?xml version="1.0" encoding="utf-8"?>
<ds:datastoreItem xmlns:ds="http://schemas.openxmlformats.org/officeDocument/2006/customXml" ds:itemID="{F7F51E0D-D3AC-4A6B-9673-AA42A3CEDE5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e905af7-afd9-4f85-aed0-77b2940a32a5"/>
    <ds:schemaRef ds:uri="http://www.w3.org/XML/1998/namespace"/>
    <ds:schemaRef ds:uri="http://purl.org/dc/dcmitype/"/>
  </ds:schemaRefs>
</ds:datastoreItem>
</file>

<file path=customXml/itemProps3.xml><?xml version="1.0" encoding="utf-8"?>
<ds:datastoreItem xmlns:ds="http://schemas.openxmlformats.org/officeDocument/2006/customXml" ds:itemID="{C7083009-2B71-466D-845B-D3B77FA40BCB}">
  <ds:schemaRefs>
    <ds:schemaRef ds:uri="http://schemas.microsoft.com/sharepoint/v3/contenttype/forms"/>
  </ds:schemaRefs>
</ds:datastoreItem>
</file>

<file path=customXml/itemProps4.xml><?xml version="1.0" encoding="utf-8"?>
<ds:datastoreItem xmlns:ds="http://schemas.openxmlformats.org/officeDocument/2006/customXml" ds:itemID="{D49127B4-DBFC-4935-AFF8-1C59A8EA4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1564</Words>
  <Characters>8920</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See Me Report Template 2Col Landscape PC</vt:lpstr>
    </vt:vector>
  </TitlesOfParts>
  <Company>SAMH</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 Yoshime</dc:creator>
  <cp:lastModifiedBy>Bryony Mole, Project Officer (Workplace) - See Me</cp:lastModifiedBy>
  <cp:revision>2</cp:revision>
  <cp:lastPrinted>2018-02-22T14:25:00Z</cp:lastPrinted>
  <dcterms:created xsi:type="dcterms:W3CDTF">2025-10-08T07:54:00Z</dcterms:created>
  <dcterms:modified xsi:type="dcterms:W3CDTF">2025-10-08T07:54:00Z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-1</vt:i4>
  </property>
  <property fmtid="{D5CDD505-2E9C-101B-9397-08002B2CF9AE}" pid="3" name="ContentTypeId">
    <vt:lpwstr>0x0101005910717112931441AA04D8373345528B</vt:lpwstr>
  </property>
  <property fmtid="{D5CDD505-2E9C-101B-9397-08002B2CF9AE}" pid="4" name="Order">
    <vt:r8>73900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activity">
    <vt:lpwstr>{"FileActivityType":"9","FileActivityTimeStamp":"2025-11-06T16:40:00.990Z","FileActivityUsersOnPage":[{"DisplayName":"Bryony Mole, Project Officer (Workplace) - See Me","Id":"bryony.mole@samh.org.uk"}],"FileActivityNavigationId":null}</vt:lpwstr>
  </property>
  <property fmtid="{D5CDD505-2E9C-101B-9397-08002B2CF9AE}" pid="10" name="_ExtendedDescription">
    <vt:lpwstr/>
  </property>
</Properties>
</file>